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1E0D31" w14:paraId="190E5F4E" w14:textId="77777777" w:rsidTr="00FB4FA3">
        <w:trPr>
          <w:trHeight w:val="288"/>
        </w:trPr>
        <w:tc>
          <w:tcPr>
            <w:tcW w:w="2290" w:type="dxa"/>
            <w:vAlign w:val="center"/>
          </w:tcPr>
          <w:p w14:paraId="76D53437" w14:textId="79BB285A" w:rsidR="00FB4FA3" w:rsidRPr="001E0D31" w:rsidRDefault="00FB4FA3" w:rsidP="00FB4FA3">
            <w:pPr>
              <w:keepNext/>
              <w:outlineLvl w:val="5"/>
              <w:rPr>
                <w:rFonts w:ascii="Arial Nova" w:eastAsia="Arial" w:hAnsi="Arial Nova" w:cstheme="minorHAnsi"/>
                <w:b/>
              </w:rPr>
            </w:pPr>
            <w:r w:rsidRPr="001E0D31">
              <w:rPr>
                <w:rFonts w:ascii="Arial Nova" w:eastAsia="Arial" w:hAnsi="Arial Nova" w:cstheme="minorBidi"/>
                <w:b/>
                <w:bCs/>
              </w:rPr>
              <w:t>Institution:</w:t>
            </w:r>
          </w:p>
        </w:tc>
        <w:tc>
          <w:tcPr>
            <w:tcW w:w="7555" w:type="dxa"/>
            <w:vAlign w:val="center"/>
          </w:tcPr>
          <w:p w14:paraId="6C411D4F" w14:textId="46E4BC86" w:rsidR="00FB4FA3" w:rsidRPr="001E0D31" w:rsidRDefault="00622B9D" w:rsidP="00FB4FA3">
            <w:pPr>
              <w:keepNext/>
              <w:outlineLvl w:val="5"/>
              <w:rPr>
                <w:rFonts w:ascii="Arial Nova" w:eastAsia="Arial" w:hAnsi="Arial Nova" w:cstheme="minorBidi"/>
              </w:rPr>
            </w:pPr>
            <w:r w:rsidRPr="001E0D31">
              <w:rPr>
                <w:rFonts w:ascii="Arial Nova" w:hAnsi="Arial Nova" w:cstheme="minorHAnsi"/>
              </w:rPr>
              <w:t>Tennessee Oncology</w:t>
            </w:r>
            <w:r w:rsidR="00FB4FA3" w:rsidRPr="001E0D31">
              <w:rPr>
                <w:rFonts w:ascii="Arial Nova" w:eastAsia="Arial" w:hAnsi="Arial Nova" w:cstheme="minorHAnsi"/>
              </w:rPr>
              <w:t xml:space="preserve"> </w:t>
            </w:r>
          </w:p>
        </w:tc>
      </w:tr>
      <w:tr w:rsidR="008176BF" w:rsidRPr="001E0D31" w14:paraId="54F3D86D" w14:textId="77777777" w:rsidTr="00FB4FA3">
        <w:trPr>
          <w:trHeight w:val="288"/>
        </w:trPr>
        <w:tc>
          <w:tcPr>
            <w:tcW w:w="2290" w:type="dxa"/>
            <w:vAlign w:val="center"/>
          </w:tcPr>
          <w:p w14:paraId="6834375D" w14:textId="77777777" w:rsidR="008176BF" w:rsidRPr="001E0D31" w:rsidRDefault="008176BF" w:rsidP="00F8546D">
            <w:pPr>
              <w:keepNext/>
              <w:outlineLvl w:val="5"/>
              <w:rPr>
                <w:rFonts w:ascii="Arial Nova" w:eastAsia="Arial" w:hAnsi="Arial Nova" w:cstheme="minorHAnsi"/>
                <w:b/>
              </w:rPr>
            </w:pPr>
            <w:r w:rsidRPr="001E0D31">
              <w:rPr>
                <w:rFonts w:ascii="Arial Nova" w:eastAsia="Arial" w:hAnsi="Arial Nova" w:cstheme="minorHAnsi"/>
                <w:b/>
              </w:rPr>
              <w:t>Meeting Date:</w:t>
            </w:r>
          </w:p>
        </w:tc>
        <w:tc>
          <w:tcPr>
            <w:tcW w:w="7555" w:type="dxa"/>
            <w:vAlign w:val="center"/>
          </w:tcPr>
          <w:p w14:paraId="363CC8E5" w14:textId="38217B3C" w:rsidR="008176BF" w:rsidRPr="001E0D31" w:rsidRDefault="00622B9D" w:rsidP="6E32ABE5">
            <w:pPr>
              <w:keepNext/>
              <w:outlineLvl w:val="5"/>
              <w:rPr>
                <w:rFonts w:ascii="Arial Nova" w:eastAsia="Arial" w:hAnsi="Arial Nova" w:cstheme="minorBidi"/>
              </w:rPr>
            </w:pPr>
            <w:r w:rsidRPr="001E0D31">
              <w:rPr>
                <w:rFonts w:ascii="Arial Nova" w:eastAsia="Arial" w:hAnsi="Arial Nova" w:cstheme="minorBidi"/>
              </w:rPr>
              <w:t>January 27, 2026</w:t>
            </w:r>
          </w:p>
        </w:tc>
      </w:tr>
      <w:tr w:rsidR="6E32ABE5" w:rsidRPr="001E0D31" w14:paraId="48C29308" w14:textId="77777777" w:rsidTr="00FB4FA3">
        <w:trPr>
          <w:trHeight w:val="300"/>
        </w:trPr>
        <w:tc>
          <w:tcPr>
            <w:tcW w:w="2290" w:type="dxa"/>
            <w:vAlign w:val="center"/>
          </w:tcPr>
          <w:p w14:paraId="6B899099" w14:textId="3DF77F88" w:rsidR="780CC6B0" w:rsidRPr="001E0D31" w:rsidRDefault="780CC6B0" w:rsidP="6E32ABE5">
            <w:pPr>
              <w:rPr>
                <w:rFonts w:ascii="Arial Nova" w:eastAsia="Arial" w:hAnsi="Arial Nova" w:cstheme="minorBidi"/>
                <w:b/>
                <w:bCs/>
              </w:rPr>
            </w:pPr>
            <w:r w:rsidRPr="001E0D31">
              <w:rPr>
                <w:rFonts w:ascii="Arial Nova" w:eastAsia="Arial" w:hAnsi="Arial Nova" w:cstheme="minorBidi"/>
                <w:b/>
                <w:bCs/>
              </w:rPr>
              <w:t>Meeting Time</w:t>
            </w:r>
          </w:p>
        </w:tc>
        <w:tc>
          <w:tcPr>
            <w:tcW w:w="7555" w:type="dxa"/>
            <w:vAlign w:val="center"/>
          </w:tcPr>
          <w:p w14:paraId="34DB514D" w14:textId="53175503" w:rsidR="780CC6B0" w:rsidRPr="001E0D31" w:rsidRDefault="00622B9D" w:rsidP="6E32ABE5">
            <w:pPr>
              <w:outlineLvl w:val="5"/>
              <w:rPr>
                <w:rFonts w:ascii="Arial Nova" w:eastAsia="Arial" w:hAnsi="Arial Nova" w:cstheme="minorBidi"/>
              </w:rPr>
            </w:pPr>
            <w:r w:rsidRPr="001E0D31">
              <w:rPr>
                <w:rFonts w:ascii="Arial Nova" w:eastAsia="Arial" w:hAnsi="Arial Nova" w:cstheme="minorBidi"/>
              </w:rPr>
              <w:t>8:00</w:t>
            </w:r>
            <w:r w:rsidR="780CC6B0" w:rsidRPr="001E0D31">
              <w:rPr>
                <w:rFonts w:ascii="Arial Nova" w:eastAsia="Arial" w:hAnsi="Arial Nova" w:cstheme="minorBidi"/>
              </w:rPr>
              <w:t xml:space="preserve"> AM </w:t>
            </w:r>
            <w:sdt>
              <w:sdtPr>
                <w:rPr>
                  <w:rFonts w:ascii="Arial Nova" w:hAnsi="Arial Nova" w:cs="Calibri"/>
                </w:rPr>
                <w:alias w:val="Site Time Zone"/>
                <w:tag w:val="Time Zone"/>
                <w:id w:val="2029303488"/>
                <w:placeholder>
                  <w:docPart w:val="3A987D7793A8447E8EF7C932A98508F8"/>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EndPr/>
              <w:sdtContent>
                <w:r w:rsidRPr="001E0D31">
                  <w:rPr>
                    <w:rFonts w:ascii="Arial Nova" w:hAnsi="Arial Nova" w:cs="Calibri"/>
                  </w:rPr>
                  <w:t>Central Time</w:t>
                </w:r>
              </w:sdtContent>
            </w:sdt>
          </w:p>
        </w:tc>
      </w:tr>
      <w:tr w:rsidR="008176BF" w:rsidRPr="001E0D31" w14:paraId="38DD295B" w14:textId="77777777" w:rsidTr="00FB4FA3">
        <w:trPr>
          <w:trHeight w:val="288"/>
        </w:trPr>
        <w:tc>
          <w:tcPr>
            <w:tcW w:w="2290" w:type="dxa"/>
            <w:vAlign w:val="center"/>
          </w:tcPr>
          <w:p w14:paraId="29C2A245" w14:textId="4A550470" w:rsidR="008176BF" w:rsidRPr="001E0D31" w:rsidRDefault="008176BF" w:rsidP="6E32ABE5">
            <w:pPr>
              <w:keepNext/>
              <w:outlineLvl w:val="5"/>
              <w:rPr>
                <w:rFonts w:ascii="Arial Nova" w:eastAsia="Arial" w:hAnsi="Arial Nova" w:cstheme="minorBidi"/>
                <w:b/>
                <w:bCs/>
              </w:rPr>
            </w:pPr>
            <w:r w:rsidRPr="001E0D31">
              <w:rPr>
                <w:rFonts w:ascii="Arial Nova" w:eastAsia="Arial" w:hAnsi="Arial Nova" w:cstheme="minorBidi"/>
                <w:b/>
                <w:bCs/>
              </w:rPr>
              <w:t xml:space="preserve">Meeting </w:t>
            </w:r>
            <w:r w:rsidR="7172D963" w:rsidRPr="001E0D31">
              <w:rPr>
                <w:rFonts w:ascii="Arial Nova" w:eastAsia="Arial" w:hAnsi="Arial Nova" w:cstheme="minorBidi"/>
                <w:b/>
                <w:bCs/>
              </w:rPr>
              <w:t>Type</w:t>
            </w:r>
            <w:r w:rsidRPr="001E0D31">
              <w:rPr>
                <w:rFonts w:ascii="Arial Nova" w:eastAsia="Arial" w:hAnsi="Arial Nova" w:cstheme="minorBidi"/>
                <w:b/>
                <w:bCs/>
              </w:rPr>
              <w:t>:</w:t>
            </w:r>
          </w:p>
        </w:tc>
        <w:tc>
          <w:tcPr>
            <w:tcW w:w="7555" w:type="dxa"/>
            <w:vAlign w:val="center"/>
          </w:tcPr>
          <w:p w14:paraId="39FB4298" w14:textId="77777777" w:rsidR="008176BF" w:rsidRPr="001E0D31" w:rsidRDefault="6099B701" w:rsidP="6E32ABE5">
            <w:pPr>
              <w:keepNext/>
              <w:outlineLvl w:val="5"/>
              <w:rPr>
                <w:rFonts w:ascii="Arial Nova" w:eastAsia="Arial" w:hAnsi="Arial Nova" w:cstheme="minorBidi"/>
              </w:rPr>
            </w:pPr>
            <w:r w:rsidRPr="001E0D31">
              <w:rPr>
                <w:rFonts w:ascii="Arial Nova" w:eastAsia="Arial" w:hAnsi="Arial Nova" w:cstheme="minorBidi"/>
              </w:rPr>
              <w:t xml:space="preserve">Virtual Platform </w:t>
            </w:r>
            <w:r w:rsidR="008176BF" w:rsidRPr="001E0D31">
              <w:rPr>
                <w:rFonts w:ascii="Arial Nova" w:eastAsia="Arial" w:hAnsi="Arial Nova" w:cstheme="minorBidi"/>
              </w:rPr>
              <w:t>Teleconference (Remote)</w:t>
            </w:r>
          </w:p>
          <w:p w14:paraId="2AD7EE49" w14:textId="473DEE32" w:rsidR="00864B01" w:rsidRPr="001E0D31" w:rsidRDefault="00F06FA4" w:rsidP="6E32ABE5">
            <w:pPr>
              <w:keepNext/>
              <w:outlineLvl w:val="5"/>
              <w:rPr>
                <w:rFonts w:ascii="Arial Nova" w:eastAsia="Arial" w:hAnsi="Arial Nova" w:cstheme="minorBidi"/>
              </w:rPr>
            </w:pPr>
            <w:r w:rsidRPr="001E0D31">
              <w:rPr>
                <w:rFonts w:ascii="Arial Nova" w:eastAsia="Arial" w:hAnsi="Arial Nova" w:cstheme="minorBidi"/>
              </w:rPr>
              <w:t>Open to the Public</w:t>
            </w:r>
          </w:p>
        </w:tc>
      </w:tr>
      <w:tr w:rsidR="008176BF" w:rsidRPr="001E0D31" w14:paraId="35ECE4EF" w14:textId="77777777" w:rsidTr="00FB4FA3">
        <w:tc>
          <w:tcPr>
            <w:tcW w:w="2290" w:type="dxa"/>
            <w:vAlign w:val="center"/>
          </w:tcPr>
          <w:p w14:paraId="178862CD" w14:textId="317A9E0A" w:rsidR="008176BF" w:rsidRPr="001E0D31" w:rsidRDefault="248E87E2" w:rsidP="248E87E2">
            <w:pPr>
              <w:rPr>
                <w:rFonts w:ascii="Arial Nova" w:eastAsia="Arial" w:hAnsi="Arial Nova" w:cstheme="minorBidi"/>
                <w:b/>
                <w:bCs/>
              </w:rPr>
            </w:pPr>
            <w:r w:rsidRPr="001E0D31">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1E0D31"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1E0D31" w:rsidRDefault="009D7C9A" w:rsidP="009D7C9A">
                  <w:pPr>
                    <w:rPr>
                      <w:rFonts w:ascii="Arial Nova" w:eastAsia="Calibri" w:hAnsi="Arial Nova" w:cs="Calibri"/>
                      <w:b/>
                      <w:bCs/>
                      <w:color w:val="000000"/>
                      <w:sz w:val="22"/>
                      <w:szCs w:val="22"/>
                      <w:lang w:val="en" w:eastAsia="en"/>
                    </w:rPr>
                  </w:pPr>
                  <w:r w:rsidRPr="001E0D31">
                    <w:rPr>
                      <w:rFonts w:ascii="Arial Nova" w:eastAsia="Calibri" w:hAnsi="Arial Nova" w:cs="Calibri"/>
                      <w:b/>
                      <w:bCs/>
                      <w:color w:val="000000"/>
                      <w:sz w:val="22"/>
                      <w:szCs w:val="22"/>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1E0D31" w:rsidRDefault="009D7C9A" w:rsidP="009D7C9A">
                  <w:pPr>
                    <w:rPr>
                      <w:rFonts w:ascii="Arial Nova" w:eastAsia="Calibri" w:hAnsi="Arial Nova" w:cs="Calibri"/>
                      <w:b/>
                      <w:bCs/>
                      <w:color w:val="000000"/>
                      <w:sz w:val="22"/>
                      <w:szCs w:val="22"/>
                      <w:lang w:val="en" w:eastAsia="en"/>
                    </w:rPr>
                  </w:pPr>
                  <w:r w:rsidRPr="001E0D31">
                    <w:rPr>
                      <w:rFonts w:ascii="Arial Nova" w:eastAsia="Calibri" w:hAnsi="Arial Nova" w:cs="Calibri"/>
                      <w:b/>
                      <w:bCs/>
                      <w:color w:val="000000"/>
                      <w:sz w:val="22"/>
                      <w:szCs w:val="22"/>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1E0D31" w:rsidRDefault="009D7C9A" w:rsidP="009D7C9A">
                  <w:pPr>
                    <w:rPr>
                      <w:rFonts w:ascii="Arial Nova" w:eastAsia="Calibri" w:hAnsi="Arial Nova" w:cs="Calibri"/>
                      <w:b/>
                      <w:bCs/>
                      <w:color w:val="000000"/>
                      <w:sz w:val="22"/>
                      <w:szCs w:val="22"/>
                      <w:lang w:val="en" w:eastAsia="en"/>
                    </w:rPr>
                  </w:pPr>
                  <w:r w:rsidRPr="001E0D31">
                    <w:rPr>
                      <w:rFonts w:ascii="Arial Nova" w:eastAsia="Calibri" w:hAnsi="Arial Nova" w:cs="Calibri"/>
                      <w:b/>
                      <w:bCs/>
                      <w:color w:val="000000"/>
                      <w:sz w:val="22"/>
                      <w:szCs w:val="22"/>
                      <w:lang w:val="en" w:eastAsia="en"/>
                    </w:rPr>
                    <w:t>Member Type</w:t>
                  </w:r>
                </w:p>
              </w:tc>
            </w:tr>
            <w:tr w:rsidR="009D7C9A" w:rsidRPr="001E0D31" w14:paraId="05A0D799" w14:textId="77777777" w:rsidTr="000D5066">
              <w:trPr>
                <w:trHeight w:val="371"/>
              </w:trPr>
              <w:tc>
                <w:tcPr>
                  <w:tcW w:w="2108" w:type="pct"/>
                  <w:tcMar>
                    <w:top w:w="120" w:type="dxa"/>
                    <w:left w:w="125" w:type="dxa"/>
                    <w:bottom w:w="120" w:type="dxa"/>
                    <w:right w:w="125" w:type="dxa"/>
                  </w:tcMar>
                  <w:vAlign w:val="center"/>
                  <w:hideMark/>
                </w:tcPr>
                <w:p w14:paraId="65A1A40A" w14:textId="51503F3A" w:rsidR="009D7C9A" w:rsidRPr="001E0D31" w:rsidRDefault="0050673B" w:rsidP="000D5066">
                  <w:pPr>
                    <w:rPr>
                      <w:rFonts w:ascii="Arial Nova" w:eastAsia="Calibri" w:hAnsi="Arial Nova" w:cs="Calibri"/>
                      <w:color w:val="000000"/>
                      <w:sz w:val="22"/>
                      <w:szCs w:val="22"/>
                      <w:lang w:val="en" w:eastAsia="en"/>
                    </w:rPr>
                  </w:pPr>
                  <w:r w:rsidRPr="001E0D31">
                    <w:rPr>
                      <w:rFonts w:ascii="Arial Nova" w:hAnsi="Arial Nova" w:cstheme="minorBidi"/>
                      <w:sz w:val="22"/>
                      <w:szCs w:val="22"/>
                    </w:rPr>
                    <w:t>Hauke, Caitlyn</w:t>
                  </w:r>
                </w:p>
              </w:tc>
              <w:tc>
                <w:tcPr>
                  <w:tcW w:w="958" w:type="pct"/>
                  <w:tcMar>
                    <w:top w:w="120" w:type="dxa"/>
                    <w:left w:w="125" w:type="dxa"/>
                    <w:bottom w:w="120" w:type="dxa"/>
                    <w:right w:w="125" w:type="dxa"/>
                  </w:tcMar>
                  <w:vAlign w:val="center"/>
                  <w:hideMark/>
                </w:tcPr>
                <w:p w14:paraId="051F090D" w14:textId="4AF624BF" w:rsidR="009D7C9A" w:rsidRPr="001E0D31" w:rsidRDefault="009D7C9A" w:rsidP="000D5066">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faultPlaceholder_-185401343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0AF57547" w14:textId="0F8E4BC8" w:rsidR="009D7C9A" w:rsidRPr="001E0D31" w:rsidRDefault="0050673B" w:rsidP="000D5066">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Chair: Biosafety Expert/HGT Expert</w:t>
                      </w:r>
                    </w:p>
                  </w:sdtContent>
                </w:sdt>
              </w:tc>
            </w:tr>
            <w:tr w:rsidR="009D7C9A" w:rsidRPr="001E0D31" w14:paraId="5B5EF58A" w14:textId="77777777" w:rsidTr="000D5066">
              <w:tc>
                <w:tcPr>
                  <w:tcW w:w="2108" w:type="pct"/>
                  <w:tcMar>
                    <w:top w:w="120" w:type="dxa"/>
                    <w:left w:w="125" w:type="dxa"/>
                    <w:bottom w:w="120" w:type="dxa"/>
                    <w:right w:w="125" w:type="dxa"/>
                  </w:tcMar>
                  <w:vAlign w:val="center"/>
                  <w:hideMark/>
                </w:tcPr>
                <w:p w14:paraId="067BC1E8" w14:textId="6E51AA9B" w:rsidR="009D7C9A" w:rsidRPr="001E0D31" w:rsidRDefault="0050673B" w:rsidP="000D5066">
                  <w:pPr>
                    <w:rPr>
                      <w:rFonts w:ascii="Arial Nova" w:eastAsia="Calibri" w:hAnsi="Arial Nova" w:cs="Calibri"/>
                      <w:color w:val="000000"/>
                      <w:sz w:val="22"/>
                      <w:szCs w:val="22"/>
                      <w:lang w:val="en" w:eastAsia="en"/>
                    </w:rPr>
                  </w:pPr>
                  <w:r w:rsidRPr="001E0D31">
                    <w:rPr>
                      <w:rFonts w:ascii="Arial Nova" w:hAnsi="Arial Nova" w:cstheme="minorBidi"/>
                      <w:sz w:val="22"/>
                      <w:szCs w:val="22"/>
                    </w:rPr>
                    <w:t>Rastein,</w:t>
                  </w:r>
                  <w:r w:rsidR="0080452A" w:rsidRPr="001E0D31">
                    <w:rPr>
                      <w:rFonts w:ascii="Arial Nova" w:hAnsi="Arial Nova" w:cstheme="minorBidi"/>
                      <w:sz w:val="22"/>
                      <w:szCs w:val="22"/>
                    </w:rPr>
                    <w:t xml:space="preserve"> Daniel</w:t>
                  </w:r>
                </w:p>
              </w:tc>
              <w:tc>
                <w:tcPr>
                  <w:tcW w:w="958" w:type="pct"/>
                  <w:tcMar>
                    <w:top w:w="120" w:type="dxa"/>
                    <w:left w:w="125" w:type="dxa"/>
                    <w:bottom w:w="120" w:type="dxa"/>
                    <w:right w:w="125" w:type="dxa"/>
                  </w:tcMar>
                  <w:vAlign w:val="center"/>
                  <w:hideMark/>
                </w:tcPr>
                <w:p w14:paraId="54CA9308" w14:textId="008F88D4" w:rsidR="009D7C9A" w:rsidRPr="001E0D31" w:rsidRDefault="000D5066" w:rsidP="000D5066">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5EA2A642AF9842E2B86C5D822FD2BE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49C69DC" w14:textId="765EBA5B" w:rsidR="00E45727" w:rsidRPr="001E0D31" w:rsidRDefault="0080452A" w:rsidP="000D5066">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Core Member: Biosafety Expert/HGT Expert</w:t>
                      </w:r>
                    </w:p>
                  </w:sdtContent>
                </w:sdt>
                <w:p w14:paraId="6C643555" w14:textId="21DA2E9D" w:rsidR="009D7C9A" w:rsidRPr="001E0D31" w:rsidRDefault="009D7C9A" w:rsidP="000D5066">
                  <w:pPr>
                    <w:rPr>
                      <w:rFonts w:ascii="Arial Nova" w:eastAsia="Calibri" w:hAnsi="Arial Nova" w:cs="Calibri"/>
                      <w:color w:val="000000"/>
                      <w:sz w:val="22"/>
                      <w:szCs w:val="22"/>
                      <w:lang w:val="en" w:eastAsia="en"/>
                    </w:rPr>
                  </w:pPr>
                </w:p>
              </w:tc>
            </w:tr>
            <w:tr w:rsidR="009D7C9A" w:rsidRPr="001E0D31" w14:paraId="1EBD3F0D" w14:textId="77777777" w:rsidTr="000D5066">
              <w:tc>
                <w:tcPr>
                  <w:tcW w:w="2108" w:type="pct"/>
                  <w:tcMar>
                    <w:top w:w="120" w:type="dxa"/>
                    <w:left w:w="125" w:type="dxa"/>
                    <w:bottom w:w="120" w:type="dxa"/>
                    <w:right w:w="125" w:type="dxa"/>
                  </w:tcMar>
                  <w:vAlign w:val="center"/>
                  <w:hideMark/>
                </w:tcPr>
                <w:p w14:paraId="64FE8C1E" w14:textId="57C89ECC" w:rsidR="009D7C9A" w:rsidRPr="001E0D31" w:rsidRDefault="0080452A" w:rsidP="000D5066">
                  <w:pPr>
                    <w:rPr>
                      <w:rFonts w:ascii="Arial Nova" w:eastAsia="Calibri" w:hAnsi="Arial Nova" w:cs="Calibri"/>
                      <w:color w:val="000000"/>
                      <w:sz w:val="22"/>
                      <w:szCs w:val="22"/>
                      <w:lang w:val="en" w:eastAsia="en"/>
                    </w:rPr>
                  </w:pPr>
                  <w:r w:rsidRPr="001E0D31">
                    <w:rPr>
                      <w:rFonts w:ascii="Arial Nova" w:hAnsi="Arial Nova" w:cstheme="minorBidi"/>
                      <w:sz w:val="22"/>
                      <w:szCs w:val="22"/>
                    </w:rPr>
                    <w:t>Campbell, Mark</w:t>
                  </w:r>
                </w:p>
              </w:tc>
              <w:tc>
                <w:tcPr>
                  <w:tcW w:w="958" w:type="pct"/>
                  <w:tcMar>
                    <w:top w:w="120" w:type="dxa"/>
                    <w:left w:w="125" w:type="dxa"/>
                    <w:bottom w:w="120" w:type="dxa"/>
                    <w:right w:w="125" w:type="dxa"/>
                  </w:tcMar>
                  <w:vAlign w:val="center"/>
                  <w:hideMark/>
                </w:tcPr>
                <w:p w14:paraId="145244B3" w14:textId="09ECBB63" w:rsidR="009D7C9A" w:rsidRPr="001E0D31" w:rsidRDefault="000D5066" w:rsidP="000D5066">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ACE598B0EF6B417AA9DE023225A8B5B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4AA9EA98" w14:textId="227BE08A" w:rsidR="00E45727" w:rsidRPr="001E0D31" w:rsidRDefault="0080452A" w:rsidP="000D5066">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Core Member: Biosafety Expert/HGT Expert</w:t>
                      </w:r>
                    </w:p>
                  </w:sdtContent>
                </w:sdt>
                <w:p w14:paraId="7C9C9997" w14:textId="467363AF" w:rsidR="009D7C9A" w:rsidRPr="001E0D31" w:rsidRDefault="009D7C9A" w:rsidP="000D5066">
                  <w:pPr>
                    <w:rPr>
                      <w:rFonts w:ascii="Arial Nova" w:eastAsia="Calibri" w:hAnsi="Arial Nova" w:cs="Calibri"/>
                      <w:color w:val="000000"/>
                      <w:sz w:val="22"/>
                      <w:szCs w:val="22"/>
                      <w:lang w:val="en" w:eastAsia="en"/>
                    </w:rPr>
                  </w:pPr>
                </w:p>
              </w:tc>
            </w:tr>
            <w:tr w:rsidR="000D5066" w:rsidRPr="001E0D31" w14:paraId="33D2460F" w14:textId="77777777" w:rsidTr="000D5066">
              <w:trPr>
                <w:trHeight w:val="326"/>
              </w:trPr>
              <w:tc>
                <w:tcPr>
                  <w:tcW w:w="2108" w:type="pct"/>
                  <w:tcMar>
                    <w:top w:w="120" w:type="dxa"/>
                    <w:left w:w="125" w:type="dxa"/>
                    <w:bottom w:w="120" w:type="dxa"/>
                    <w:right w:w="125" w:type="dxa"/>
                  </w:tcMar>
                  <w:vAlign w:val="center"/>
                </w:tcPr>
                <w:p w14:paraId="7F249452" w14:textId="49AE5FA2" w:rsidR="000D5066" w:rsidRPr="001E0D31" w:rsidRDefault="0080452A" w:rsidP="000D5066">
                  <w:pPr>
                    <w:rPr>
                      <w:rFonts w:ascii="Arial Nova" w:hAnsi="Arial Nova" w:cstheme="minorBidi"/>
                      <w:sz w:val="22"/>
                      <w:szCs w:val="22"/>
                    </w:rPr>
                  </w:pPr>
                  <w:r w:rsidRPr="001E0D31">
                    <w:rPr>
                      <w:rFonts w:ascii="Arial Nova" w:hAnsi="Arial Nova" w:cstheme="minorBidi"/>
                      <w:sz w:val="22"/>
                      <w:szCs w:val="22"/>
                    </w:rPr>
                    <w:t xml:space="preserve">Dash, </w:t>
                  </w:r>
                  <w:r w:rsidR="00F662E4" w:rsidRPr="001E0D31">
                    <w:rPr>
                      <w:rFonts w:ascii="Arial Nova" w:hAnsi="Arial Nova" w:cstheme="minorBidi"/>
                      <w:sz w:val="22"/>
                      <w:szCs w:val="22"/>
                    </w:rPr>
                    <w:t>Chandravanu</w:t>
                  </w:r>
                </w:p>
              </w:tc>
              <w:tc>
                <w:tcPr>
                  <w:tcW w:w="958" w:type="pct"/>
                  <w:tcMar>
                    <w:top w:w="120" w:type="dxa"/>
                    <w:left w:w="125" w:type="dxa"/>
                    <w:bottom w:w="120" w:type="dxa"/>
                    <w:right w:w="125" w:type="dxa"/>
                  </w:tcMar>
                  <w:vAlign w:val="center"/>
                </w:tcPr>
                <w:p w14:paraId="395AFA49" w14:textId="694F342A" w:rsidR="000D5066" w:rsidRPr="001E0D31" w:rsidRDefault="000D5066" w:rsidP="000D5066">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8486B81206F544E181F7E5DE59A169F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2409CF5" w14:textId="3FB7777E" w:rsidR="000D5066" w:rsidRPr="001E0D31" w:rsidRDefault="00F662E4" w:rsidP="000D5066">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Local Unaffiliated Member</w:t>
                      </w:r>
                    </w:p>
                  </w:sdtContent>
                </w:sdt>
              </w:tc>
            </w:tr>
            <w:tr w:rsidR="000D5066" w:rsidRPr="001E0D31" w14:paraId="05A77FFB" w14:textId="77777777" w:rsidTr="000D5066">
              <w:tc>
                <w:tcPr>
                  <w:tcW w:w="2108" w:type="pct"/>
                  <w:tcMar>
                    <w:top w:w="120" w:type="dxa"/>
                    <w:left w:w="125" w:type="dxa"/>
                    <w:bottom w:w="120" w:type="dxa"/>
                    <w:right w:w="125" w:type="dxa"/>
                  </w:tcMar>
                  <w:vAlign w:val="center"/>
                </w:tcPr>
                <w:p w14:paraId="0252FDD6" w14:textId="16045265" w:rsidR="000D5066" w:rsidRPr="001E0D31" w:rsidRDefault="00F662E4" w:rsidP="000D5066">
                  <w:pPr>
                    <w:rPr>
                      <w:rFonts w:ascii="Arial Nova" w:hAnsi="Arial Nova" w:cstheme="minorBidi"/>
                      <w:sz w:val="22"/>
                      <w:szCs w:val="22"/>
                    </w:rPr>
                  </w:pPr>
                  <w:r w:rsidRPr="001E0D31">
                    <w:rPr>
                      <w:rFonts w:ascii="Arial Nova" w:hAnsi="Arial Nova" w:cstheme="minorBidi"/>
                      <w:sz w:val="22"/>
                      <w:szCs w:val="22"/>
                    </w:rPr>
                    <w:t>Morgan, Trokon</w:t>
                  </w:r>
                </w:p>
              </w:tc>
              <w:tc>
                <w:tcPr>
                  <w:tcW w:w="958" w:type="pct"/>
                  <w:tcMar>
                    <w:top w:w="120" w:type="dxa"/>
                    <w:left w:w="125" w:type="dxa"/>
                    <w:bottom w:w="120" w:type="dxa"/>
                    <w:right w:w="125" w:type="dxa"/>
                  </w:tcMar>
                  <w:vAlign w:val="center"/>
                </w:tcPr>
                <w:p w14:paraId="44E0BD34" w14:textId="0FA37AF8" w:rsidR="000D5066" w:rsidRPr="001E0D31" w:rsidRDefault="000D5066" w:rsidP="000D5066">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951694318"/>
                    <w:placeholder>
                      <w:docPart w:val="5F56CC3D006D4C63BB1ECFA1835711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CC75226" w14:textId="62947909" w:rsidR="000D5066" w:rsidRPr="001E0D31" w:rsidRDefault="00F662E4" w:rsidP="000D5066">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Site Contact</w:t>
                      </w:r>
                    </w:p>
                  </w:sdtContent>
                </w:sdt>
              </w:tc>
            </w:tr>
          </w:tbl>
          <w:p w14:paraId="29FEFAEB" w14:textId="77777777" w:rsidR="008176BF" w:rsidRPr="001E0D31" w:rsidRDefault="008176BF" w:rsidP="00F8546D">
            <w:pPr>
              <w:rPr>
                <w:rFonts w:ascii="Arial Nova" w:hAnsi="Arial Nova" w:cstheme="minorHAnsi"/>
                <w:highlight w:val="yellow"/>
              </w:rPr>
            </w:pPr>
          </w:p>
        </w:tc>
      </w:tr>
      <w:tr w:rsidR="008176BF" w:rsidRPr="001E0D31" w14:paraId="5FE50411" w14:textId="77777777" w:rsidTr="00FB4FA3">
        <w:trPr>
          <w:trHeight w:val="1034"/>
        </w:trPr>
        <w:tc>
          <w:tcPr>
            <w:tcW w:w="2290" w:type="dxa"/>
            <w:vAlign w:val="center"/>
          </w:tcPr>
          <w:p w14:paraId="5C177D50" w14:textId="34A03608" w:rsidR="008176BF" w:rsidRPr="001E0D31" w:rsidRDefault="2B647921" w:rsidP="167661CA">
            <w:pPr>
              <w:rPr>
                <w:rFonts w:ascii="Arial Nova" w:eastAsia="Arial" w:hAnsi="Arial Nova" w:cstheme="minorBidi"/>
                <w:b/>
                <w:bCs/>
              </w:rPr>
            </w:pPr>
            <w:r w:rsidRPr="001E0D31">
              <w:rPr>
                <w:rFonts w:ascii="Arial Nova" w:hAnsi="Arial Nova" w:cstheme="minorBidi"/>
                <w:b/>
                <w:bCs/>
                <w:color w:val="000000" w:themeColor="text1"/>
              </w:rPr>
              <w:t xml:space="preserve">Invited </w:t>
            </w:r>
            <w:r w:rsidR="248E87E2" w:rsidRPr="001E0D31">
              <w:rPr>
                <w:rFonts w:ascii="Arial Nova" w:hAnsi="Arial Nova" w:cstheme="minorBidi"/>
                <w:b/>
                <w:bCs/>
                <w:color w:val="000000" w:themeColor="text1"/>
              </w:rPr>
              <w:t>Members Not in Attendance:</w:t>
            </w:r>
          </w:p>
        </w:tc>
        <w:tc>
          <w:tcPr>
            <w:tcW w:w="7555" w:type="dxa"/>
            <w:vAlign w:val="center"/>
          </w:tcPr>
          <w:tbl>
            <w:tblPr>
              <w:tblStyle w:val="table"/>
              <w:tblW w:w="3878" w:type="pct"/>
              <w:tblCellMar>
                <w:left w:w="0" w:type="dxa"/>
                <w:right w:w="0" w:type="dxa"/>
              </w:tblCellMar>
              <w:tblLook w:val="05E0" w:firstRow="1" w:lastRow="1" w:firstColumn="1" w:lastColumn="1" w:noHBand="0" w:noVBand="1"/>
            </w:tblPr>
            <w:tblGrid>
              <w:gridCol w:w="2632"/>
              <w:gridCol w:w="1170"/>
              <w:gridCol w:w="1800"/>
              <w:gridCol w:w="90"/>
            </w:tblGrid>
            <w:tr w:rsidR="00553066" w:rsidRPr="001E0D31" w14:paraId="0470B4EC" w14:textId="77777777" w:rsidTr="000D5066">
              <w:trPr>
                <w:trHeight w:val="489"/>
              </w:trPr>
              <w:tc>
                <w:tcPr>
                  <w:tcW w:w="2312" w:type="pct"/>
                  <w:tcMar>
                    <w:top w:w="120" w:type="dxa"/>
                    <w:left w:w="125" w:type="dxa"/>
                    <w:bottom w:w="120" w:type="dxa"/>
                    <w:right w:w="125" w:type="dxa"/>
                  </w:tcMar>
                  <w:vAlign w:val="center"/>
                  <w:hideMark/>
                </w:tcPr>
                <w:p w14:paraId="7C2D7DC1" w14:textId="77777777" w:rsidR="00553066" w:rsidRPr="001E0D31" w:rsidRDefault="00553066" w:rsidP="00553066">
                  <w:pPr>
                    <w:rPr>
                      <w:rFonts w:ascii="Arial Nova" w:eastAsia="Calibri" w:hAnsi="Arial Nova" w:cs="Calibri"/>
                      <w:b/>
                      <w:bCs/>
                      <w:color w:val="000000"/>
                      <w:sz w:val="22"/>
                      <w:szCs w:val="22"/>
                      <w:lang w:val="en" w:eastAsia="en"/>
                    </w:rPr>
                  </w:pPr>
                  <w:r w:rsidRPr="001E0D31">
                    <w:rPr>
                      <w:rFonts w:ascii="Arial Nova" w:eastAsia="Calibri" w:hAnsi="Arial Nova" w:cs="Calibri"/>
                      <w:b/>
                      <w:bCs/>
                      <w:color w:val="000000"/>
                      <w:sz w:val="22"/>
                      <w:szCs w:val="22"/>
                      <w:lang w:val="en" w:eastAsia="en"/>
                    </w:rPr>
                    <w:t>Member</w:t>
                  </w:r>
                </w:p>
              </w:tc>
              <w:tc>
                <w:tcPr>
                  <w:tcW w:w="1028" w:type="pct"/>
                  <w:tcMar>
                    <w:top w:w="120" w:type="dxa"/>
                    <w:left w:w="125" w:type="dxa"/>
                    <w:bottom w:w="120" w:type="dxa"/>
                    <w:right w:w="125" w:type="dxa"/>
                  </w:tcMar>
                  <w:vAlign w:val="center"/>
                  <w:hideMark/>
                </w:tcPr>
                <w:p w14:paraId="783E414E" w14:textId="77777777" w:rsidR="00553066" w:rsidRPr="001E0D31" w:rsidRDefault="00553066" w:rsidP="00553066">
                  <w:pPr>
                    <w:rPr>
                      <w:rFonts w:ascii="Arial Nova" w:eastAsia="Calibri" w:hAnsi="Arial Nova" w:cs="Calibri"/>
                      <w:b/>
                      <w:bCs/>
                      <w:color w:val="000000"/>
                      <w:sz w:val="22"/>
                      <w:szCs w:val="22"/>
                      <w:lang w:val="en" w:eastAsia="en"/>
                    </w:rPr>
                  </w:pPr>
                  <w:r w:rsidRPr="001E0D31">
                    <w:rPr>
                      <w:rFonts w:ascii="Arial Nova" w:eastAsia="Calibri" w:hAnsi="Arial Nova" w:cs="Calibri"/>
                      <w:b/>
                      <w:bCs/>
                      <w:color w:val="000000"/>
                      <w:sz w:val="22"/>
                      <w:szCs w:val="22"/>
                      <w:lang w:val="en" w:eastAsia="en"/>
                    </w:rPr>
                    <w:t>Voting</w:t>
                  </w:r>
                </w:p>
              </w:tc>
              <w:tc>
                <w:tcPr>
                  <w:tcW w:w="1660" w:type="pct"/>
                  <w:gridSpan w:val="2"/>
                  <w:tcMar>
                    <w:top w:w="120" w:type="dxa"/>
                    <w:left w:w="125" w:type="dxa"/>
                    <w:bottom w:w="120" w:type="dxa"/>
                    <w:right w:w="125" w:type="dxa"/>
                  </w:tcMar>
                  <w:vAlign w:val="center"/>
                  <w:hideMark/>
                </w:tcPr>
                <w:p w14:paraId="4EB15758" w14:textId="77777777" w:rsidR="00553066" w:rsidRPr="001E0D31" w:rsidRDefault="00553066" w:rsidP="00553066">
                  <w:pPr>
                    <w:rPr>
                      <w:rFonts w:ascii="Arial Nova" w:eastAsia="Calibri" w:hAnsi="Arial Nova" w:cs="Calibri"/>
                      <w:b/>
                      <w:bCs/>
                      <w:color w:val="000000"/>
                      <w:sz w:val="22"/>
                      <w:szCs w:val="22"/>
                      <w:lang w:val="en" w:eastAsia="en"/>
                    </w:rPr>
                  </w:pPr>
                  <w:r w:rsidRPr="001E0D31">
                    <w:rPr>
                      <w:rFonts w:ascii="Arial Nova" w:eastAsia="Calibri" w:hAnsi="Arial Nova" w:cs="Calibri"/>
                      <w:b/>
                      <w:bCs/>
                      <w:color w:val="000000"/>
                      <w:sz w:val="22"/>
                      <w:szCs w:val="22"/>
                      <w:lang w:val="en" w:eastAsia="en"/>
                    </w:rPr>
                    <w:t>Member Type</w:t>
                  </w:r>
                </w:p>
              </w:tc>
            </w:tr>
            <w:tr w:rsidR="00553066" w:rsidRPr="001E0D31" w14:paraId="12B3CDDB" w14:textId="77777777" w:rsidTr="000D5066">
              <w:trPr>
                <w:gridAfter w:val="1"/>
                <w:wAfter w:w="79" w:type="pct"/>
                <w:trHeight w:val="489"/>
              </w:trPr>
              <w:tc>
                <w:tcPr>
                  <w:tcW w:w="2312" w:type="pct"/>
                  <w:tcMar>
                    <w:top w:w="120" w:type="dxa"/>
                    <w:left w:w="125" w:type="dxa"/>
                    <w:bottom w:w="120" w:type="dxa"/>
                    <w:right w:w="125" w:type="dxa"/>
                  </w:tcMar>
                  <w:vAlign w:val="center"/>
                  <w:hideMark/>
                </w:tcPr>
                <w:p w14:paraId="72D96F10" w14:textId="3DAE6822" w:rsidR="00553066" w:rsidRPr="001E0D31" w:rsidRDefault="00F662E4" w:rsidP="00553066">
                  <w:pPr>
                    <w:rPr>
                      <w:rFonts w:ascii="Arial Nova" w:eastAsia="Calibri" w:hAnsi="Arial Nova" w:cs="Calibri"/>
                      <w:color w:val="000000"/>
                      <w:sz w:val="22"/>
                      <w:szCs w:val="22"/>
                      <w:lang w:val="en" w:eastAsia="en"/>
                    </w:rPr>
                  </w:pPr>
                  <w:r w:rsidRPr="001E0D31">
                    <w:rPr>
                      <w:rFonts w:ascii="Arial Nova" w:hAnsi="Arial Nova" w:cstheme="minorBidi"/>
                      <w:sz w:val="22"/>
                      <w:szCs w:val="22"/>
                    </w:rPr>
                    <w:t>Liu, Bindong</w:t>
                  </w:r>
                </w:p>
              </w:tc>
              <w:tc>
                <w:tcPr>
                  <w:tcW w:w="1028" w:type="pct"/>
                  <w:tcMar>
                    <w:top w:w="120" w:type="dxa"/>
                    <w:left w:w="125" w:type="dxa"/>
                    <w:bottom w:w="120" w:type="dxa"/>
                    <w:right w:w="125" w:type="dxa"/>
                  </w:tcMar>
                  <w:vAlign w:val="center"/>
                  <w:hideMark/>
                </w:tcPr>
                <w:p w14:paraId="1A86B4E5" w14:textId="7279EB76" w:rsidR="00553066" w:rsidRPr="001E0D31" w:rsidRDefault="000D5066" w:rsidP="00553066">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Yes</w:t>
                  </w:r>
                </w:p>
              </w:tc>
              <w:tc>
                <w:tcPr>
                  <w:tcW w:w="1581" w:type="pct"/>
                  <w:tcMar>
                    <w:top w:w="120" w:type="dxa"/>
                    <w:left w:w="125" w:type="dxa"/>
                    <w:bottom w:w="120" w:type="dxa"/>
                    <w:right w:w="125" w:type="dxa"/>
                  </w:tcMar>
                  <w:vAlign w:val="center"/>
                  <w:hideMark/>
                </w:tcPr>
                <w:sdt>
                  <w:sdtPr>
                    <w:rPr>
                      <w:rFonts w:ascii="Arial Nova" w:eastAsia="Calibri" w:hAnsi="Arial Nova" w:cs="Calibri"/>
                      <w:color w:val="000000"/>
                      <w:lang w:val="en" w:eastAsia="en"/>
                    </w:rPr>
                    <w:id w:val="64847764"/>
                    <w:placeholder>
                      <w:docPart w:val="23AAB19A217E4AA5A37E39C9032B3ED9"/>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2B3B1AC" w14:textId="39E3B741" w:rsidR="00553066" w:rsidRPr="001E0D31" w:rsidRDefault="00F662E4" w:rsidP="00553066">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Local Unaffiliated Member</w:t>
                      </w:r>
                    </w:p>
                  </w:sdtContent>
                </w:sdt>
              </w:tc>
            </w:tr>
            <w:tr w:rsidR="00553066" w:rsidRPr="001E0D31" w14:paraId="37B78E83" w14:textId="77777777" w:rsidTr="000D5066">
              <w:trPr>
                <w:gridAfter w:val="1"/>
                <w:wAfter w:w="79" w:type="pct"/>
                <w:trHeight w:val="489"/>
              </w:trPr>
              <w:tc>
                <w:tcPr>
                  <w:tcW w:w="2312" w:type="pct"/>
                  <w:tcMar>
                    <w:top w:w="120" w:type="dxa"/>
                    <w:left w:w="125" w:type="dxa"/>
                    <w:bottom w:w="120" w:type="dxa"/>
                    <w:right w:w="125" w:type="dxa"/>
                  </w:tcMar>
                  <w:vAlign w:val="center"/>
                  <w:hideMark/>
                </w:tcPr>
                <w:p w14:paraId="16ED1125" w14:textId="2D7BDFF5" w:rsidR="00553066" w:rsidRPr="001E0D31" w:rsidRDefault="00A33DF9" w:rsidP="00553066">
                  <w:pPr>
                    <w:rPr>
                      <w:rFonts w:ascii="Arial Nova" w:eastAsia="Calibri" w:hAnsi="Arial Nova" w:cs="Calibri"/>
                      <w:color w:val="000000"/>
                      <w:sz w:val="22"/>
                      <w:szCs w:val="22"/>
                      <w:lang w:val="en" w:eastAsia="en"/>
                    </w:rPr>
                  </w:pPr>
                  <w:r w:rsidRPr="001E0D31">
                    <w:rPr>
                      <w:rFonts w:ascii="Arial Nova" w:hAnsi="Arial Nova" w:cstheme="minorBidi"/>
                      <w:sz w:val="22"/>
                      <w:szCs w:val="22"/>
                    </w:rPr>
                    <w:t>Vigil, Karen</w:t>
                  </w:r>
                </w:p>
              </w:tc>
              <w:tc>
                <w:tcPr>
                  <w:tcW w:w="1028" w:type="pct"/>
                  <w:tcMar>
                    <w:top w:w="120" w:type="dxa"/>
                    <w:left w:w="125" w:type="dxa"/>
                    <w:bottom w:w="120" w:type="dxa"/>
                    <w:right w:w="125" w:type="dxa"/>
                  </w:tcMar>
                  <w:vAlign w:val="center"/>
                  <w:hideMark/>
                </w:tcPr>
                <w:p w14:paraId="1FB76FF7" w14:textId="761C66ED" w:rsidR="00553066" w:rsidRPr="001E0D31" w:rsidRDefault="000D5066" w:rsidP="00553066">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No</w:t>
                  </w:r>
                </w:p>
              </w:tc>
              <w:tc>
                <w:tcPr>
                  <w:tcW w:w="1581" w:type="pct"/>
                  <w:tcMar>
                    <w:top w:w="120" w:type="dxa"/>
                    <w:left w:w="125" w:type="dxa"/>
                    <w:bottom w:w="120" w:type="dxa"/>
                    <w:right w:w="125" w:type="dxa"/>
                  </w:tcMar>
                  <w:vAlign w:val="center"/>
                  <w:hideMark/>
                </w:tcPr>
                <w:sdt>
                  <w:sdtPr>
                    <w:rPr>
                      <w:rFonts w:ascii="Arial Nova" w:eastAsia="Calibri" w:hAnsi="Arial Nova" w:cs="Calibri"/>
                      <w:color w:val="000000"/>
                      <w:lang w:val="en" w:eastAsia="en"/>
                    </w:rPr>
                    <w:id w:val="380985574"/>
                    <w:placeholder>
                      <w:docPart w:val="6688C3CE30F34B49A2E4F98F9BF911D3"/>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560EE0E6" w14:textId="7CB0E84D" w:rsidR="00E45727" w:rsidRPr="001E0D31" w:rsidRDefault="00A33DF9" w:rsidP="00E45727">
                      <w:pPr>
                        <w:rPr>
                          <w:rFonts w:ascii="Arial Nova" w:eastAsia="Calibri" w:hAnsi="Arial Nova" w:cs="Calibri"/>
                          <w:color w:val="000000"/>
                          <w:sz w:val="22"/>
                          <w:szCs w:val="22"/>
                          <w:lang w:val="en" w:eastAsia="en"/>
                        </w:rPr>
                      </w:pPr>
                      <w:r w:rsidRPr="001E0D31">
                        <w:rPr>
                          <w:rFonts w:ascii="Arial Nova" w:eastAsia="Calibri" w:hAnsi="Arial Nova" w:cs="Calibri"/>
                          <w:color w:val="000000"/>
                          <w:sz w:val="22"/>
                          <w:szCs w:val="22"/>
                          <w:lang w:val="en" w:eastAsia="en"/>
                        </w:rPr>
                        <w:t>Site Contact</w:t>
                      </w:r>
                    </w:p>
                  </w:sdtContent>
                </w:sdt>
                <w:p w14:paraId="324C647B" w14:textId="6B7F3D2C" w:rsidR="00553066" w:rsidRPr="001E0D31" w:rsidRDefault="00553066" w:rsidP="00553066">
                  <w:pPr>
                    <w:rPr>
                      <w:rFonts w:ascii="Arial Nova" w:eastAsia="Calibri" w:hAnsi="Arial Nova" w:cs="Calibri"/>
                      <w:color w:val="000000"/>
                      <w:sz w:val="22"/>
                      <w:szCs w:val="22"/>
                      <w:lang w:val="en" w:eastAsia="en"/>
                    </w:rPr>
                  </w:pPr>
                </w:p>
              </w:tc>
            </w:tr>
          </w:tbl>
          <w:p w14:paraId="0A7C5C13" w14:textId="77777777" w:rsidR="008176BF" w:rsidRPr="001E0D31" w:rsidRDefault="008176BF" w:rsidP="00F8546D">
            <w:pPr>
              <w:rPr>
                <w:rFonts w:ascii="Arial Nova" w:hAnsi="Arial Nova" w:cstheme="minorHAnsi"/>
                <w:highlight w:val="yellow"/>
              </w:rPr>
            </w:pPr>
          </w:p>
        </w:tc>
      </w:tr>
      <w:tr w:rsidR="008176BF" w:rsidRPr="001E0D31" w14:paraId="5E25BD33" w14:textId="77777777" w:rsidTr="000D5066">
        <w:trPr>
          <w:trHeight w:val="369"/>
        </w:trPr>
        <w:tc>
          <w:tcPr>
            <w:tcW w:w="2290" w:type="dxa"/>
            <w:vAlign w:val="center"/>
          </w:tcPr>
          <w:p w14:paraId="6FD9DEBC" w14:textId="77777777" w:rsidR="008176BF" w:rsidRPr="001E0D31" w:rsidRDefault="008176BF" w:rsidP="00F8546D">
            <w:pPr>
              <w:keepNext/>
              <w:outlineLvl w:val="3"/>
              <w:rPr>
                <w:rFonts w:ascii="Arial Nova" w:hAnsi="Arial Nova" w:cstheme="minorHAnsi"/>
                <w:b/>
              </w:rPr>
            </w:pPr>
            <w:r w:rsidRPr="001E0D31">
              <w:rPr>
                <w:rFonts w:ascii="Arial Nova" w:hAnsi="Arial Nova" w:cstheme="minorHAnsi"/>
                <w:b/>
              </w:rPr>
              <w:t>Guests</w:t>
            </w:r>
            <w:r w:rsidRPr="001E0D31">
              <w:rPr>
                <w:rFonts w:ascii="Arial Nova" w:hAnsi="Arial Nova" w:cstheme="minorHAnsi"/>
              </w:rPr>
              <w:t>:</w:t>
            </w:r>
          </w:p>
        </w:tc>
        <w:tc>
          <w:tcPr>
            <w:tcW w:w="7555" w:type="dxa"/>
            <w:vAlign w:val="center"/>
          </w:tcPr>
          <w:p w14:paraId="1442B4FB" w14:textId="7D0F1450" w:rsidR="008176BF" w:rsidRPr="001E0D31" w:rsidRDefault="00F662E4" w:rsidP="000D5066">
            <w:pPr>
              <w:keepNext/>
              <w:outlineLvl w:val="3"/>
              <w:rPr>
                <w:rFonts w:ascii="Arial Nova" w:eastAsia="Arial" w:hAnsi="Arial Nova" w:cstheme="minorBidi"/>
              </w:rPr>
            </w:pPr>
            <w:r w:rsidRPr="001E0D31">
              <w:rPr>
                <w:rFonts w:ascii="Arial Nova" w:hAnsi="Arial Nova" w:cstheme="minorBidi"/>
              </w:rPr>
              <w:t>Duprey, Danielle (Affiliated, Non-voting)</w:t>
            </w:r>
          </w:p>
        </w:tc>
      </w:tr>
      <w:tr w:rsidR="00622B9D" w:rsidRPr="001E0D31" w14:paraId="06CD1B20" w14:textId="77777777" w:rsidTr="00FB4FA3">
        <w:trPr>
          <w:trHeight w:val="288"/>
        </w:trPr>
        <w:tc>
          <w:tcPr>
            <w:tcW w:w="2290" w:type="dxa"/>
            <w:vAlign w:val="center"/>
          </w:tcPr>
          <w:p w14:paraId="2990E163" w14:textId="387621EE" w:rsidR="00622B9D" w:rsidRPr="001E0D31" w:rsidRDefault="00622B9D" w:rsidP="00F8546D">
            <w:pPr>
              <w:keepNext/>
              <w:outlineLvl w:val="3"/>
              <w:rPr>
                <w:rFonts w:ascii="Arial Nova" w:hAnsi="Arial Nova" w:cstheme="minorHAnsi"/>
                <w:b/>
              </w:rPr>
            </w:pPr>
            <w:r w:rsidRPr="001E0D31">
              <w:rPr>
                <w:rFonts w:ascii="Arial Nova" w:hAnsi="Arial Nova" w:cstheme="minorHAnsi"/>
                <w:b/>
              </w:rPr>
              <w:t>Staff:</w:t>
            </w:r>
          </w:p>
        </w:tc>
        <w:tc>
          <w:tcPr>
            <w:tcW w:w="7555" w:type="dxa"/>
            <w:vAlign w:val="center"/>
          </w:tcPr>
          <w:p w14:paraId="36236457" w14:textId="150D2AD0" w:rsidR="00622B9D" w:rsidRPr="001E0D31" w:rsidRDefault="00622B9D" w:rsidP="00F8546D">
            <w:pPr>
              <w:keepNext/>
              <w:outlineLvl w:val="3"/>
              <w:rPr>
                <w:rFonts w:ascii="Arial Nova" w:hAnsi="Arial Nova" w:cstheme="minorBidi"/>
              </w:rPr>
            </w:pPr>
            <w:r w:rsidRPr="001E0D31">
              <w:rPr>
                <w:rFonts w:ascii="Arial Nova" w:hAnsi="Arial Nova" w:cstheme="minorBidi"/>
              </w:rPr>
              <w:t>Parrish, Wendy</w:t>
            </w:r>
          </w:p>
        </w:tc>
      </w:tr>
    </w:tbl>
    <w:p w14:paraId="77230D2C" w14:textId="77777777" w:rsidR="00DB1474" w:rsidRPr="007F47F4" w:rsidRDefault="00DB1474" w:rsidP="00DB1474">
      <w:pPr>
        <w:rPr>
          <w:rFonts w:ascii="Arial Nova" w:hAnsi="Arial Nova"/>
        </w:rPr>
      </w:pPr>
    </w:p>
    <w:p w14:paraId="32088C36" w14:textId="3ADB9FA9" w:rsidR="003F2061" w:rsidRPr="007F47F4" w:rsidRDefault="1C1AA535" w:rsidP="1C1AA535">
      <w:pPr>
        <w:widowControl/>
        <w:autoSpaceDE/>
        <w:autoSpaceDN/>
        <w:contextualSpacing/>
        <w:rPr>
          <w:rFonts w:ascii="Arial Nova" w:hAnsi="Arial Nova" w:cstheme="minorBidi"/>
        </w:rPr>
      </w:pPr>
      <w:r w:rsidRPr="6E32ABE5">
        <w:rPr>
          <w:rFonts w:ascii="Arial Nova" w:hAnsi="Arial Nova" w:cstheme="minorBidi"/>
          <w:b/>
          <w:bCs/>
        </w:rPr>
        <w:t>Call to Order:</w:t>
      </w:r>
      <w:r w:rsidRPr="6E32ABE5">
        <w:rPr>
          <w:rFonts w:ascii="Arial Nova" w:hAnsi="Arial Nova" w:cstheme="minorBidi"/>
        </w:rPr>
        <w:t xml:space="preserve"> The </w:t>
      </w:r>
      <w:r w:rsidR="2E91EE74" w:rsidRPr="6E32ABE5">
        <w:rPr>
          <w:rFonts w:ascii="Arial Nova" w:hAnsi="Arial Nova" w:cstheme="minorBidi"/>
        </w:rPr>
        <w:t xml:space="preserve">IBC Chair called the </w:t>
      </w:r>
      <w:r w:rsidRPr="6E32ABE5">
        <w:rPr>
          <w:rFonts w:ascii="Arial Nova" w:hAnsi="Arial Nova" w:cstheme="minorBidi"/>
        </w:rPr>
        <w:t xml:space="preserve">meeting to order </w:t>
      </w:r>
      <w:r w:rsidRPr="004228BB">
        <w:rPr>
          <w:rFonts w:ascii="Arial Nova" w:hAnsi="Arial Nova" w:cstheme="minorBidi"/>
        </w:rPr>
        <w:t xml:space="preserve">at </w:t>
      </w:r>
      <w:r w:rsidR="0050673B" w:rsidRPr="004228BB">
        <w:rPr>
          <w:rFonts w:ascii="Arial Nova" w:eastAsia="Arial" w:hAnsi="Arial Nova" w:cstheme="minorBidi"/>
        </w:rPr>
        <w:t>8:02</w:t>
      </w:r>
      <w:r w:rsidRPr="004228BB">
        <w:rPr>
          <w:rFonts w:ascii="Arial Nova" w:eastAsia="Arial" w:hAnsi="Arial Nova" w:cstheme="minorBidi"/>
        </w:rPr>
        <w:t xml:space="preserve"> AM. A quorum</w:t>
      </w:r>
      <w:r w:rsidRPr="6E32ABE5">
        <w:rPr>
          <w:rFonts w:ascii="Arial Nova" w:eastAsia="Arial" w:hAnsi="Arial Nova" w:cstheme="minorBidi"/>
        </w:rPr>
        <w:t xml:space="preserve"> was present</w:t>
      </w:r>
      <w:r w:rsidR="74CB1DC6" w:rsidRPr="6E32ABE5">
        <w:rPr>
          <w:rFonts w:ascii="Arial Nova" w:eastAsia="Arial" w:hAnsi="Arial Nova" w:cstheme="minorBidi"/>
        </w:rPr>
        <w:t xml:space="preserve"> as defined in the </w:t>
      </w:r>
      <w:r w:rsidR="4FA1F719" w:rsidRPr="6E32ABE5">
        <w:rPr>
          <w:rFonts w:ascii="Arial Nova" w:eastAsia="Arial" w:hAnsi="Arial Nova" w:cstheme="minorBidi"/>
        </w:rPr>
        <w:t xml:space="preserve">Sabai </w:t>
      </w:r>
      <w:r w:rsidR="74CB1DC6" w:rsidRPr="6E32ABE5">
        <w:rPr>
          <w:rFonts w:ascii="Arial Nova" w:eastAsia="Arial" w:hAnsi="Arial Nova" w:cstheme="minorBidi"/>
        </w:rPr>
        <w:t>IBC Charter</w:t>
      </w:r>
      <w:proofErr w:type="gramStart"/>
      <w:r w:rsidRPr="6E32ABE5">
        <w:rPr>
          <w:rFonts w:ascii="Arial Nova" w:eastAsia="Arial" w:hAnsi="Arial Nova" w:cstheme="minorBidi"/>
        </w:rPr>
        <w:t xml:space="preserve">.  </w:t>
      </w:r>
      <w:proofErr w:type="gramEnd"/>
    </w:p>
    <w:p w14:paraId="0CF7C298" w14:textId="77777777" w:rsidR="003F2061" w:rsidRPr="007F47F4" w:rsidRDefault="003F2061" w:rsidP="003F2061">
      <w:pPr>
        <w:rPr>
          <w:rFonts w:ascii="Arial Nova" w:hAnsi="Arial Nova" w:cstheme="minorHAnsi"/>
          <w:bCs/>
        </w:rPr>
      </w:pPr>
    </w:p>
    <w:p w14:paraId="17F105EE" w14:textId="3165A244" w:rsidR="003F2061" w:rsidRDefault="61F6F9FA" w:rsidP="61F6F9FA">
      <w:pPr>
        <w:widowControl/>
        <w:spacing w:line="259" w:lineRule="auto"/>
        <w:rPr>
          <w:rFonts w:ascii="Arial Nova" w:hAnsi="Arial Nova" w:cstheme="minorBidi"/>
        </w:rPr>
      </w:pPr>
      <w:r w:rsidRPr="61F6F9FA">
        <w:rPr>
          <w:rFonts w:ascii="Arial Nova" w:hAnsi="Arial Nova" w:cstheme="minorBidi"/>
          <w:b/>
          <w:bCs/>
        </w:rPr>
        <w:t>Conflicts of Interest:</w:t>
      </w:r>
      <w:r w:rsidRPr="61F6F9FA">
        <w:rPr>
          <w:rFonts w:ascii="Arial Nova" w:hAnsi="Arial Nova" w:cstheme="minorBidi"/>
        </w:rPr>
        <w:t xml:space="preserve"> </w:t>
      </w:r>
      <w:r w:rsidRPr="61F6F9FA">
        <w:rPr>
          <w:rFonts w:ascii="Arial Nova" w:eastAsia="Arial Nova" w:hAnsi="Arial Nova" w:cs="Arial Nova"/>
        </w:rPr>
        <w:t>The IBC Chair reminded all members present to identify any conflicts of interest (C</w:t>
      </w:r>
      <w:r w:rsidRPr="004228BB">
        <w:rPr>
          <w:rFonts w:ascii="Arial Nova" w:eastAsia="Arial Nova" w:hAnsi="Arial Nova" w:cs="Arial Nova"/>
        </w:rPr>
        <w:t xml:space="preserve">OI). </w:t>
      </w:r>
      <w:r w:rsidRPr="004228BB">
        <w:rPr>
          <w:rFonts w:ascii="Arial Nova" w:hAnsi="Arial Nova" w:cstheme="minorBidi"/>
        </w:rPr>
        <w:t xml:space="preserve">No COI </w:t>
      </w:r>
      <w:proofErr w:type="gramStart"/>
      <w:r w:rsidRPr="004228BB">
        <w:rPr>
          <w:rFonts w:ascii="Arial Nova" w:hAnsi="Arial Nova" w:cstheme="minorBidi"/>
        </w:rPr>
        <w:t>was declared</w:t>
      </w:r>
      <w:proofErr w:type="gramEnd"/>
      <w:r w:rsidRPr="004228BB">
        <w:rPr>
          <w:rFonts w:ascii="Arial Nova" w:hAnsi="Arial Nova" w:cstheme="minorBidi"/>
        </w:rPr>
        <w:t xml:space="preserve"> by any voting member of the IBC for any of the items on the agenda.</w:t>
      </w:r>
    </w:p>
    <w:p w14:paraId="0891EDC8" w14:textId="77777777" w:rsidR="00E77897" w:rsidRDefault="00E77897" w:rsidP="008C4CA2">
      <w:pPr>
        <w:widowControl/>
        <w:spacing w:line="259" w:lineRule="auto"/>
        <w:rPr>
          <w:rFonts w:ascii="Arial Nova" w:hAnsi="Arial Nova" w:cstheme="minorBidi"/>
        </w:rPr>
      </w:pPr>
    </w:p>
    <w:p w14:paraId="147D4498" w14:textId="1E52262C" w:rsidR="003F2061" w:rsidRPr="007F7D93" w:rsidRDefault="00E77897" w:rsidP="003F2061">
      <w:pPr>
        <w:rPr>
          <w:rFonts w:ascii="Arial Nova" w:hAnsi="Arial Nova" w:cstheme="minorBidi"/>
        </w:rPr>
      </w:pPr>
      <w:r w:rsidRPr="3D70DD3F">
        <w:rPr>
          <w:rFonts w:ascii="Arial Nova" w:hAnsi="Arial Nova" w:cstheme="minorBidi"/>
          <w:b/>
          <w:bCs/>
        </w:rPr>
        <w:t xml:space="preserve">Public Comments: </w:t>
      </w:r>
      <w:r w:rsidRPr="008C4CA2">
        <w:rPr>
          <w:rFonts w:ascii="Arial Nova" w:hAnsi="Arial Nova" w:cstheme="minorBidi"/>
        </w:rPr>
        <w:t>No public comments</w:t>
      </w:r>
      <w:r w:rsidRPr="3D70DD3F">
        <w:rPr>
          <w:rFonts w:ascii="Arial Nova" w:hAnsi="Arial Nova" w:cstheme="minorBidi"/>
        </w:rPr>
        <w:t xml:space="preserve"> </w:t>
      </w:r>
      <w:proofErr w:type="gramStart"/>
      <w:r w:rsidRPr="3D70DD3F">
        <w:rPr>
          <w:rFonts w:ascii="Arial Nova" w:hAnsi="Arial Nova" w:cstheme="minorBidi"/>
        </w:rPr>
        <w:t>were made</w:t>
      </w:r>
      <w:proofErr w:type="gramEnd"/>
      <w:r w:rsidRPr="3D70DD3F">
        <w:rPr>
          <w:rFonts w:ascii="Arial Nova" w:hAnsi="Arial Nova" w:cstheme="minorBidi"/>
        </w:rPr>
        <w:t xml:space="preserve"> prior to or at the meeting.</w:t>
      </w:r>
    </w:p>
    <w:p w14:paraId="1DE40A7E" w14:textId="77777777" w:rsidR="00AF5E71" w:rsidRDefault="00AF5E71" w:rsidP="1C1AA535">
      <w:pPr>
        <w:widowControl/>
        <w:autoSpaceDE/>
        <w:autoSpaceDN/>
        <w:contextualSpacing/>
        <w:rPr>
          <w:rFonts w:ascii="Arial Nova" w:hAnsi="Arial Nova" w:cstheme="minorBidi"/>
        </w:rPr>
      </w:pPr>
    </w:p>
    <w:p w14:paraId="32AF8211" w14:textId="79785B78" w:rsidR="00FE0A6D" w:rsidRDefault="00AF5E71" w:rsidP="00923791">
      <w:pPr>
        <w:pStyle w:val="ListParagraph"/>
        <w:rPr>
          <w:rFonts w:ascii="Arial Nova" w:hAnsi="Arial Nova" w:cstheme="minorHAnsi"/>
          <w:bCs/>
          <w:highlight w:val="yellow"/>
        </w:rPr>
      </w:pPr>
      <w:r w:rsidRPr="00AF5E71">
        <w:rPr>
          <w:rFonts w:ascii="Arial Nova" w:hAnsi="Arial Nova" w:cstheme="minorHAnsi"/>
          <w:b/>
        </w:rPr>
        <w:t xml:space="preserve">Review of </w:t>
      </w:r>
      <w:r w:rsidR="00FE0A6D" w:rsidRPr="00AF5E71">
        <w:rPr>
          <w:rFonts w:ascii="Arial Nova" w:hAnsi="Arial Nova" w:cstheme="minorHAnsi"/>
          <w:b/>
        </w:rPr>
        <w:t xml:space="preserve">Prior Business: </w:t>
      </w:r>
      <w:r w:rsidR="00FE0A6D" w:rsidRPr="00AF5E71">
        <w:rPr>
          <w:rFonts w:ascii="Arial Nova" w:hAnsi="Arial Nova" w:cstheme="minorHAnsi"/>
          <w:bCs/>
        </w:rPr>
        <w:t>None</w:t>
      </w:r>
    </w:p>
    <w:p w14:paraId="45C47F3D" w14:textId="77777777" w:rsidR="007F7D93" w:rsidRDefault="007F7D93" w:rsidP="00923791">
      <w:pPr>
        <w:pStyle w:val="ListParagraph"/>
        <w:rPr>
          <w:rFonts w:ascii="Arial Nova" w:hAnsi="Arial Nova" w:cstheme="minorHAnsi"/>
          <w:bCs/>
          <w:highlight w:val="yellow"/>
        </w:rPr>
      </w:pPr>
    </w:p>
    <w:p w14:paraId="6C223503" w14:textId="77777777" w:rsidR="00E15C52" w:rsidRDefault="61F6F9FA" w:rsidP="61F6F9FA">
      <w:pPr>
        <w:rPr>
          <w:rFonts w:ascii="Arial Nova" w:hAnsi="Arial Nova" w:cstheme="minorBidi"/>
        </w:rPr>
      </w:pPr>
      <w:r w:rsidRPr="61F6F9FA">
        <w:rPr>
          <w:rFonts w:ascii="Arial Nova" w:hAnsi="Arial Nova" w:cstheme="minorBidi"/>
          <w:b/>
          <w:bCs/>
        </w:rPr>
        <w:t>Previous Meeting Minutes</w:t>
      </w:r>
      <w:r w:rsidRPr="61F6F9FA">
        <w:rPr>
          <w:rFonts w:ascii="Arial Nova" w:hAnsi="Arial Nova" w:cstheme="minorBidi"/>
        </w:rPr>
        <w:t xml:space="preserve">: </w:t>
      </w:r>
      <w:r w:rsidRPr="00E15C52">
        <w:rPr>
          <w:rFonts w:ascii="Arial Nova" w:hAnsi="Arial Nova" w:cstheme="minorBidi"/>
        </w:rPr>
        <w:t xml:space="preserve">Minutes from </w:t>
      </w:r>
      <w:r w:rsidR="0042165D" w:rsidRPr="00E15C52">
        <w:rPr>
          <w:rFonts w:ascii="Arial Nova" w:hAnsi="Arial Nova" w:cstheme="minorBidi"/>
        </w:rPr>
        <w:t>12-10-25</w:t>
      </w:r>
      <w:r w:rsidRPr="00E15C52">
        <w:rPr>
          <w:rFonts w:ascii="Arial Nova" w:hAnsi="Arial Nova" w:cstheme="minorBidi"/>
        </w:rPr>
        <w:t xml:space="preserve"> </w:t>
      </w:r>
      <w:proofErr w:type="gramStart"/>
      <w:r w:rsidRPr="00E15C52">
        <w:rPr>
          <w:rFonts w:ascii="Arial Nova" w:hAnsi="Arial Nova" w:cstheme="minorBidi"/>
        </w:rPr>
        <w:t>were approved</w:t>
      </w:r>
      <w:proofErr w:type="gramEnd"/>
      <w:r w:rsidRPr="00E15C52">
        <w:rPr>
          <w:rFonts w:ascii="Arial Nova" w:hAnsi="Arial Nova" w:cstheme="minorBidi"/>
        </w:rPr>
        <w:t xml:space="preserve"> by the IBC with no changes.</w:t>
      </w:r>
      <w:r w:rsidRPr="61F6F9FA">
        <w:rPr>
          <w:rFonts w:ascii="Arial Nova" w:hAnsi="Arial Nova" w:cstheme="minorBidi"/>
        </w:rPr>
        <w:t xml:space="preserve"> </w:t>
      </w:r>
    </w:p>
    <w:p w14:paraId="304FA0A9" w14:textId="26AD9462" w:rsidR="00F01565" w:rsidRPr="00FE0A6D" w:rsidRDefault="61F6F9FA" w:rsidP="61F6F9FA">
      <w:pPr>
        <w:rPr>
          <w:rFonts w:ascii="Arial Nova" w:hAnsi="Arial Nova" w:cstheme="minorBidi"/>
          <w:highlight w:val="yellow"/>
        </w:rPr>
      </w:pPr>
      <w:r w:rsidRPr="61F6F9FA">
        <w:rPr>
          <w:rFonts w:ascii="Arial Nova" w:hAnsi="Arial Nova" w:cstheme="minorBidi"/>
        </w:rPr>
        <w:t xml:space="preserve"> </w:t>
      </w:r>
    </w:p>
    <w:p w14:paraId="20BFFC0D" w14:textId="60B50B69" w:rsidR="00923791" w:rsidRPr="00F701E9" w:rsidRDefault="1C1AA535" w:rsidP="1C1AA535">
      <w:pPr>
        <w:widowControl/>
        <w:autoSpaceDE/>
        <w:autoSpaceDN/>
        <w:contextualSpacing/>
        <w:rPr>
          <w:rFonts w:ascii="Arial Nova" w:hAnsi="Arial Nova" w:cstheme="minorBidi"/>
          <w:b/>
          <w:bCs/>
        </w:rPr>
      </w:pPr>
      <w:r w:rsidRPr="1C1AA535">
        <w:rPr>
          <w:rFonts w:ascii="Arial Nova" w:hAnsi="Arial Nova" w:cstheme="minorBidi"/>
          <w:b/>
          <w:bCs/>
        </w:rPr>
        <w:t xml:space="preserve">New Business: </w:t>
      </w:r>
    </w:p>
    <w:p w14:paraId="6928374D" w14:textId="77777777" w:rsidR="00A47D6B" w:rsidRPr="00A47D6B"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EF6350" w14:paraId="24D1E5D7" w14:textId="77777777" w:rsidTr="61F6F9FA">
        <w:trPr>
          <w:trHeight w:val="348"/>
        </w:trPr>
        <w:tc>
          <w:tcPr>
            <w:tcW w:w="1890" w:type="dxa"/>
            <w:vAlign w:val="center"/>
          </w:tcPr>
          <w:p w14:paraId="3D3C4085"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PI:</w:t>
            </w:r>
          </w:p>
        </w:tc>
        <w:tc>
          <w:tcPr>
            <w:tcW w:w="7015" w:type="dxa"/>
            <w:vAlign w:val="center"/>
          </w:tcPr>
          <w:p w14:paraId="4B8412CB" w14:textId="2E14EA92" w:rsidR="0039111F" w:rsidRPr="007F0871" w:rsidRDefault="0030195F"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7F0871">
              <w:rPr>
                <w:rFonts w:ascii="Arial Nova" w:hAnsi="Arial Nova" w:cstheme="minorBidi"/>
              </w:rPr>
              <w:t>Berdeja, Jesus</w:t>
            </w:r>
          </w:p>
        </w:tc>
      </w:tr>
      <w:tr w:rsidR="0039111F" w:rsidRPr="00EF6350" w14:paraId="6C9E85C0" w14:textId="77777777" w:rsidTr="61F6F9FA">
        <w:trPr>
          <w:trHeight w:val="300"/>
        </w:trPr>
        <w:tc>
          <w:tcPr>
            <w:tcW w:w="1890" w:type="dxa"/>
            <w:vAlign w:val="center"/>
          </w:tcPr>
          <w:p w14:paraId="236B38C2"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Sponsor:</w:t>
            </w:r>
          </w:p>
        </w:tc>
        <w:tc>
          <w:tcPr>
            <w:tcW w:w="7015" w:type="dxa"/>
            <w:vAlign w:val="center"/>
          </w:tcPr>
          <w:p w14:paraId="636D212C" w14:textId="2D638145" w:rsidR="0039111F" w:rsidRPr="007F0871" w:rsidRDefault="00566D7B" w:rsidP="00BE3401">
            <w:pPr>
              <w:widowControl/>
              <w:spacing w:line="276" w:lineRule="auto"/>
              <w:contextualSpacing/>
              <w:rPr>
                <w:rFonts w:ascii="Arial Nova" w:eastAsia="Arial" w:hAnsi="Arial Nova" w:cstheme="minorHAnsi"/>
                <w:color w:val="000000" w:themeColor="text1"/>
              </w:rPr>
            </w:pPr>
            <w:r w:rsidRPr="007F0871">
              <w:rPr>
                <w:rFonts w:ascii="Arial Nova" w:eastAsia="Arial" w:hAnsi="Arial Nova" w:cstheme="minorHAnsi"/>
                <w:color w:val="000000" w:themeColor="text1"/>
              </w:rPr>
              <w:t>Juno Therapeutics, Inc.</w:t>
            </w:r>
          </w:p>
        </w:tc>
      </w:tr>
      <w:tr w:rsidR="004F031E" w:rsidRPr="00EF6350" w14:paraId="04651CE0" w14:textId="77777777" w:rsidTr="61F6F9FA">
        <w:trPr>
          <w:trHeight w:val="622"/>
        </w:trPr>
        <w:tc>
          <w:tcPr>
            <w:tcW w:w="1890" w:type="dxa"/>
            <w:vAlign w:val="center"/>
          </w:tcPr>
          <w:p w14:paraId="187DFEC1" w14:textId="77777777" w:rsidR="004F031E" w:rsidRPr="00EF6350" w:rsidRDefault="004F031E"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Protocol:</w:t>
            </w:r>
          </w:p>
        </w:tc>
        <w:tc>
          <w:tcPr>
            <w:tcW w:w="7015" w:type="dxa"/>
            <w:vAlign w:val="center"/>
          </w:tcPr>
          <w:p w14:paraId="3EDF3DA0" w14:textId="28EA09CA" w:rsidR="004F031E" w:rsidRPr="007F0871" w:rsidRDefault="00E97336" w:rsidP="00BE3401">
            <w:pPr>
              <w:widowControl/>
              <w:spacing w:line="276" w:lineRule="auto"/>
              <w:contextualSpacing/>
              <w:rPr>
                <w:rFonts w:ascii="Arial Nova" w:hAnsi="Arial Nova" w:cstheme="minorHAnsi"/>
                <w:color w:val="000000" w:themeColor="text1"/>
              </w:rPr>
            </w:pPr>
            <w:r w:rsidRPr="007F0871">
              <w:rPr>
                <w:rFonts w:ascii="Arial Nova" w:hAnsi="Arial Nova" w:cstheme="minorHAnsi"/>
                <w:color w:val="000000" w:themeColor="text1"/>
              </w:rPr>
              <w:t>CA0881005</w:t>
            </w:r>
          </w:p>
          <w:p w14:paraId="68FB1BC4" w14:textId="0BD2766F" w:rsidR="004F031E" w:rsidRPr="007F0871" w:rsidRDefault="007F0871" w:rsidP="00BE3401">
            <w:pPr>
              <w:widowControl/>
              <w:spacing w:line="276" w:lineRule="auto"/>
              <w:contextualSpacing/>
              <w:rPr>
                <w:rFonts w:ascii="Arial Nova" w:hAnsi="Arial Nova" w:cstheme="minorHAnsi"/>
                <w:color w:val="000000" w:themeColor="text1"/>
              </w:rPr>
            </w:pPr>
            <w:r w:rsidRPr="007F0871">
              <w:rPr>
                <w:rFonts w:ascii="Arial Nova" w:hAnsi="Arial Nova" w:cstheme="minorHAnsi"/>
                <w:color w:val="000000" w:themeColor="text1"/>
              </w:rPr>
              <w:t>A Phase 1, Multicenter, Open-label Study to Evaluate the Safety and Preliminary Efficacy of Arlocabtagene Autoleucel (BMS-986393) in Novel Combinations in Participants with Relapsed and/or Refractory Multiple Myeloma and Determine the Recommended Dose for Each Add-on Investigational Component</w:t>
            </w:r>
          </w:p>
        </w:tc>
      </w:tr>
      <w:tr w:rsidR="0039111F" w:rsidRPr="00EF6350" w14:paraId="145F1430" w14:textId="77777777" w:rsidTr="61F6F9FA">
        <w:trPr>
          <w:trHeight w:val="303"/>
        </w:trPr>
        <w:tc>
          <w:tcPr>
            <w:tcW w:w="1890" w:type="dxa"/>
            <w:vAlign w:val="center"/>
          </w:tcPr>
          <w:p w14:paraId="36117BB7"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Review Type:</w:t>
            </w:r>
          </w:p>
        </w:tc>
        <w:tc>
          <w:tcPr>
            <w:tcW w:w="7015" w:type="dxa"/>
            <w:vAlign w:val="center"/>
          </w:tcPr>
          <w:p w14:paraId="57C3FA1D" w14:textId="5C565545" w:rsidR="0039111F" w:rsidRPr="00A56E0E" w:rsidRDefault="002A2851"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0008643DA1A5474D828CEE01FCB8F6FD"/>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7F0871" w:rsidRPr="00A56E0E">
                  <w:rPr>
                    <w:rStyle w:val="Style1"/>
                    <w:rFonts w:ascii="Arial Nova" w:eastAsia="Arial" w:hAnsi="Arial Nova" w:cstheme="minorHAnsi"/>
                    <w:sz w:val="22"/>
                  </w:rPr>
                  <w:t>Annual Review</w:t>
                </w:r>
              </w:sdtContent>
            </w:sdt>
            <w:r w:rsidR="007F0871" w:rsidRPr="00A56E0E">
              <w:rPr>
                <w:rStyle w:val="Style1"/>
                <w:rFonts w:ascii="Arial Nova" w:eastAsia="Arial" w:hAnsi="Arial Nova" w:cstheme="minorHAnsi"/>
                <w:sz w:val="22"/>
              </w:rPr>
              <w:t xml:space="preserve"> and </w:t>
            </w:r>
            <w:r w:rsidR="00FA09C4" w:rsidRPr="00A56E0E">
              <w:rPr>
                <w:rStyle w:val="Style1"/>
                <w:rFonts w:ascii="Arial Nova" w:eastAsia="Arial" w:hAnsi="Arial Nova" w:cstheme="minorHAnsi"/>
                <w:sz w:val="22"/>
              </w:rPr>
              <w:t>Change in Research</w:t>
            </w:r>
          </w:p>
        </w:tc>
      </w:tr>
      <w:tr w:rsidR="0039111F" w:rsidRPr="00EF6350" w14:paraId="4BF001AE" w14:textId="77777777" w:rsidTr="61F6F9FA">
        <w:trPr>
          <w:trHeight w:val="300"/>
        </w:trPr>
        <w:tc>
          <w:tcPr>
            <w:tcW w:w="1890" w:type="dxa"/>
            <w:vAlign w:val="center"/>
          </w:tcPr>
          <w:p w14:paraId="3D4BC0CF" w14:textId="2878635E" w:rsidR="0039111F" w:rsidRPr="00EF6350" w:rsidRDefault="706EB240" w:rsidP="000D5066">
            <w:pPr>
              <w:widowControl/>
              <w:spacing w:line="276" w:lineRule="auto"/>
              <w:ind w:left="-15" w:firstLine="15"/>
              <w:contextualSpacing/>
              <w:rPr>
                <w:rFonts w:ascii="Arial Nova" w:eastAsia="Arial" w:hAnsi="Arial Nova" w:cstheme="minorBidi"/>
                <w:b/>
                <w:bCs/>
              </w:rPr>
            </w:pPr>
            <w:r w:rsidRPr="6E32ABE5">
              <w:rPr>
                <w:rFonts w:ascii="Arial Nova" w:eastAsia="Arial" w:hAnsi="Arial Nova" w:cstheme="minorBidi"/>
                <w:b/>
                <w:bCs/>
              </w:rPr>
              <w:t>NIH</w:t>
            </w:r>
            <w:r w:rsidR="7541F5E0" w:rsidRPr="6E32ABE5">
              <w:rPr>
                <w:rFonts w:ascii="Arial Nova" w:eastAsia="Arial" w:hAnsi="Arial Nova" w:cstheme="minorBidi"/>
                <w:b/>
                <w:bCs/>
              </w:rPr>
              <w:t xml:space="preserve"> Guidelines</w:t>
            </w:r>
            <w:r w:rsidR="3EE77D6E" w:rsidRPr="6E32ABE5">
              <w:rPr>
                <w:rFonts w:ascii="Arial Nova" w:eastAsia="Arial" w:hAnsi="Arial Nova" w:cstheme="minorBidi"/>
                <w:b/>
                <w:bCs/>
              </w:rPr>
              <w:t xml:space="preserve"> Section</w:t>
            </w:r>
            <w:r w:rsidR="7541F5E0" w:rsidRPr="6E32ABE5">
              <w:rPr>
                <w:rFonts w:ascii="Arial Nova" w:eastAsia="Arial" w:hAnsi="Arial Nova" w:cstheme="minorBidi"/>
                <w:b/>
                <w:bCs/>
              </w:rPr>
              <w:t>:</w:t>
            </w:r>
          </w:p>
        </w:tc>
        <w:tc>
          <w:tcPr>
            <w:tcW w:w="7015" w:type="dxa"/>
            <w:vAlign w:val="center"/>
          </w:tcPr>
          <w:p w14:paraId="1E30A9D5" w14:textId="1C565F6E" w:rsidR="0039111F" w:rsidRDefault="4A8E7815" w:rsidP="00BE3401">
            <w:pPr>
              <w:widowControl/>
              <w:spacing w:line="276" w:lineRule="auto"/>
              <w:contextualSpacing/>
              <w:rPr>
                <w:rStyle w:val="Style1"/>
                <w:rFonts w:ascii="Arial Nova" w:eastAsia="Arial" w:hAnsi="Arial Nova" w:cstheme="minorBidi"/>
                <w:sz w:val="22"/>
                <w:highlight w:val="yellow"/>
              </w:rPr>
            </w:pPr>
            <w:r w:rsidRPr="6E32ABE5">
              <w:rPr>
                <w:rStyle w:val="Style1"/>
                <w:rFonts w:ascii="Arial Nova" w:eastAsia="Arial" w:hAnsi="Arial Nova" w:cstheme="minorBidi"/>
                <w:sz w:val="22"/>
              </w:rPr>
              <w:t>III-C</w:t>
            </w:r>
            <w:r w:rsidR="371CEB64" w:rsidRPr="6E32ABE5">
              <w:rPr>
                <w:rStyle w:val="Style1"/>
                <w:rFonts w:ascii="Arial Nova" w:eastAsia="Arial" w:hAnsi="Arial Nova" w:cstheme="minorBidi"/>
                <w:sz w:val="22"/>
              </w:rPr>
              <w:t>-1</w:t>
            </w:r>
          </w:p>
        </w:tc>
      </w:tr>
    </w:tbl>
    <w:p w14:paraId="4E7EC90A" w14:textId="77777777" w:rsidR="003F2061" w:rsidRPr="002D4702" w:rsidRDefault="003F2061" w:rsidP="002D4702">
      <w:pPr>
        <w:rPr>
          <w:rFonts w:ascii="Arial Nova" w:hAnsi="Arial Nova" w:cstheme="minorHAnsi"/>
          <w:bCs/>
          <w:highlight w:val="yellow"/>
        </w:rPr>
      </w:pPr>
    </w:p>
    <w:p w14:paraId="3346C025" w14:textId="77777777" w:rsidR="00A47D6B" w:rsidRDefault="00A47D6B" w:rsidP="003F2061">
      <w:pPr>
        <w:ind w:left="360"/>
        <w:rPr>
          <w:rFonts w:ascii="Arial Nova" w:hAnsi="Arial Nova" w:cstheme="minorHAnsi"/>
          <w:b/>
        </w:rPr>
      </w:pPr>
    </w:p>
    <w:p w14:paraId="4B53D3F2" w14:textId="77777777" w:rsidR="00AF5E71" w:rsidRDefault="00AF5E71" w:rsidP="6E32ABE5">
      <w:pPr>
        <w:ind w:left="360"/>
        <w:rPr>
          <w:rFonts w:ascii="Arial Nova" w:hAnsi="Arial Nova" w:cstheme="minorBidi"/>
          <w:b/>
          <w:bCs/>
        </w:rPr>
      </w:pPr>
    </w:p>
    <w:p w14:paraId="45F2FBB9" w14:textId="77777777" w:rsidR="00AF5E71" w:rsidRDefault="00AF5E71" w:rsidP="6E32ABE5">
      <w:pPr>
        <w:ind w:left="360"/>
        <w:rPr>
          <w:rFonts w:ascii="Arial Nova" w:hAnsi="Arial Nova" w:cstheme="minorBidi"/>
          <w:b/>
          <w:bCs/>
        </w:rPr>
      </w:pPr>
    </w:p>
    <w:p w14:paraId="65DA04BE" w14:textId="77777777" w:rsidR="00AF5E71" w:rsidRDefault="00AF5E71" w:rsidP="6E32ABE5">
      <w:pPr>
        <w:ind w:left="360"/>
        <w:rPr>
          <w:rFonts w:ascii="Arial Nova" w:hAnsi="Arial Nova" w:cstheme="minorBidi"/>
          <w:b/>
          <w:bCs/>
        </w:rPr>
      </w:pPr>
    </w:p>
    <w:p w14:paraId="6A4E281F" w14:textId="77777777" w:rsidR="000D5066" w:rsidRDefault="000D5066" w:rsidP="00AF5E71">
      <w:pPr>
        <w:ind w:left="360"/>
        <w:rPr>
          <w:rFonts w:ascii="Arial Nova" w:hAnsi="Arial Nova" w:cstheme="minorBidi"/>
          <w:b/>
          <w:bCs/>
        </w:rPr>
      </w:pPr>
    </w:p>
    <w:p w14:paraId="12219D73" w14:textId="77777777" w:rsidR="000D5066" w:rsidRDefault="000D5066" w:rsidP="00AF5E71">
      <w:pPr>
        <w:ind w:left="360"/>
        <w:rPr>
          <w:rFonts w:ascii="Arial Nova" w:hAnsi="Arial Nova" w:cstheme="minorBidi"/>
          <w:b/>
          <w:bCs/>
        </w:rPr>
      </w:pPr>
    </w:p>
    <w:p w14:paraId="16700AC8" w14:textId="77777777" w:rsidR="000D5066" w:rsidRDefault="000D5066" w:rsidP="00AF5E71">
      <w:pPr>
        <w:ind w:left="360"/>
        <w:rPr>
          <w:rFonts w:ascii="Arial Nova" w:hAnsi="Arial Nova" w:cstheme="minorBidi"/>
          <w:b/>
          <w:bCs/>
        </w:rPr>
      </w:pPr>
    </w:p>
    <w:p w14:paraId="19D06766" w14:textId="77777777" w:rsidR="000D5066" w:rsidRDefault="000D5066" w:rsidP="00AF5E71">
      <w:pPr>
        <w:ind w:left="360"/>
        <w:rPr>
          <w:rFonts w:ascii="Arial Nova" w:hAnsi="Arial Nova" w:cstheme="minorBidi"/>
          <w:b/>
          <w:bCs/>
        </w:rPr>
      </w:pPr>
    </w:p>
    <w:p w14:paraId="60B4671A" w14:textId="77777777" w:rsidR="006A0E5D" w:rsidRDefault="006A0E5D" w:rsidP="00AF5E71">
      <w:pPr>
        <w:ind w:left="360"/>
        <w:rPr>
          <w:rFonts w:ascii="Arial Nova" w:hAnsi="Arial Nova" w:cstheme="minorBidi"/>
          <w:b/>
          <w:bCs/>
        </w:rPr>
      </w:pPr>
    </w:p>
    <w:p w14:paraId="0153363C" w14:textId="77777777" w:rsidR="006A0E5D" w:rsidRDefault="006A0E5D" w:rsidP="00AF5E71">
      <w:pPr>
        <w:ind w:left="360"/>
        <w:rPr>
          <w:rFonts w:ascii="Arial Nova" w:hAnsi="Arial Nova" w:cstheme="minorBidi"/>
          <w:b/>
          <w:bCs/>
        </w:rPr>
      </w:pPr>
    </w:p>
    <w:p w14:paraId="0489102C" w14:textId="77777777" w:rsidR="006A0E5D" w:rsidRDefault="006A0E5D" w:rsidP="00AF5E71">
      <w:pPr>
        <w:ind w:left="360"/>
        <w:rPr>
          <w:rFonts w:ascii="Arial Nova" w:hAnsi="Arial Nova" w:cstheme="minorBidi"/>
          <w:b/>
          <w:bCs/>
        </w:rPr>
      </w:pPr>
    </w:p>
    <w:p w14:paraId="281E2C0A" w14:textId="77777777" w:rsidR="006A0E5D" w:rsidRDefault="006A0E5D" w:rsidP="00AF5E71">
      <w:pPr>
        <w:ind w:left="360"/>
        <w:rPr>
          <w:rFonts w:ascii="Arial Nova" w:hAnsi="Arial Nova" w:cstheme="minorBidi"/>
          <w:b/>
          <w:bCs/>
        </w:rPr>
      </w:pPr>
    </w:p>
    <w:p w14:paraId="4FFA2CDD" w14:textId="77777777" w:rsidR="006A0E5D" w:rsidRDefault="006A0E5D" w:rsidP="00AF5E71">
      <w:pPr>
        <w:ind w:left="360"/>
        <w:rPr>
          <w:rFonts w:ascii="Arial Nova" w:hAnsi="Arial Nova" w:cstheme="minorBidi"/>
          <w:b/>
          <w:bCs/>
        </w:rPr>
      </w:pPr>
    </w:p>
    <w:p w14:paraId="7D86674E" w14:textId="3CC93260" w:rsidR="00C42193" w:rsidRPr="00AF5E71" w:rsidRDefault="003F2061" w:rsidP="00AF5E71">
      <w:pPr>
        <w:ind w:left="360"/>
        <w:rPr>
          <w:rFonts w:ascii="Arial Nova" w:hAnsi="Arial Nova" w:cstheme="minorBidi"/>
          <w:b/>
          <w:bCs/>
        </w:rPr>
      </w:pPr>
      <w:r w:rsidRPr="6E32ABE5">
        <w:rPr>
          <w:rFonts w:ascii="Arial Nova" w:hAnsi="Arial Nova" w:cstheme="minorBidi"/>
          <w:b/>
          <w:bCs/>
        </w:rPr>
        <w:t>Trial Summary:</w:t>
      </w:r>
      <w:r w:rsidRPr="6E32ABE5">
        <w:rPr>
          <w:rFonts w:ascii="Arial Nova" w:hAnsi="Arial Nova" w:cstheme="minorBidi"/>
        </w:rPr>
        <w:t xml:space="preserve"> </w:t>
      </w:r>
      <w:r w:rsidR="00B4191F" w:rsidRPr="00A55C21">
        <w:rPr>
          <w:rFonts w:ascii="Arial Nova" w:hAnsi="Arial Nova" w:cstheme="minorBidi"/>
        </w:rPr>
        <w:t xml:space="preserve">CA0881005 is a Phase I open-label clinical trial sponsored by Juno Therapeutics, Inc., a Bristol-Myers Squibb Company, and designed to assess the safety and tolerability of BMS-986393 (Arlocabtagene autoleucel; arlo-cel) in adult participants with relapsed and/or refractory multiple myeloma. BMS-986393 is an autologous cellular product transduced with a lentiviral vector to express a Chimeric Antigen Receptor (CAR) targeting GPRC5D. Arlocabtagene autoleucel will </w:t>
      </w:r>
      <w:proofErr w:type="gramStart"/>
      <w:r w:rsidR="00B4191F" w:rsidRPr="00A55C21">
        <w:rPr>
          <w:rFonts w:ascii="Arial Nova" w:hAnsi="Arial Nova" w:cstheme="minorBidi"/>
        </w:rPr>
        <w:t>be administered</w:t>
      </w:r>
      <w:proofErr w:type="gramEnd"/>
      <w:r w:rsidR="00B4191F" w:rsidRPr="00A55C21">
        <w:rPr>
          <w:rFonts w:ascii="Arial Nova" w:hAnsi="Arial Nova" w:cstheme="minorBidi"/>
        </w:rPr>
        <w:t xml:space="preserve"> as combination therapy with either alnuctamab, elranatamab (bi-specific antibodies), mezigdomide, or iberdomide (cereblon E3 ligase modulators).</w:t>
      </w:r>
      <w:r w:rsidR="002E2BE9" w:rsidRPr="00A55C21">
        <w:rPr>
          <w:rFonts w:ascii="Arial Nova" w:hAnsi="Arial Nova" w:cstheme="minorBidi"/>
        </w:rPr>
        <w:t xml:space="preserve"> </w:t>
      </w:r>
      <w:r w:rsidR="00733699" w:rsidRPr="00A55C21">
        <w:rPr>
          <w:rFonts w:ascii="Arial Nova" w:hAnsi="Arial Nova" w:cstheme="minorBidi"/>
        </w:rPr>
        <w:t xml:space="preserve">The </w:t>
      </w:r>
      <w:r w:rsidR="003367AE" w:rsidRPr="00A55C21">
        <w:rPr>
          <w:rFonts w:ascii="Arial Nova" w:hAnsi="Arial Nova" w:cstheme="minorBidi"/>
        </w:rPr>
        <w:t>investigational product (</w:t>
      </w:r>
      <w:r w:rsidR="00396586" w:rsidRPr="00A55C21">
        <w:rPr>
          <w:rFonts w:ascii="Arial Nova" w:hAnsi="Arial Nova" w:cstheme="minorBidi"/>
        </w:rPr>
        <w:t xml:space="preserve">IP) </w:t>
      </w:r>
      <w:proofErr w:type="gramStart"/>
      <w:r w:rsidR="00733699" w:rsidRPr="00A55C21">
        <w:rPr>
          <w:rFonts w:ascii="Arial Nova" w:hAnsi="Arial Nova" w:cstheme="minorBidi"/>
        </w:rPr>
        <w:t>is administered</w:t>
      </w:r>
      <w:proofErr w:type="gramEnd"/>
      <w:r w:rsidR="00733699" w:rsidRPr="00A55C21">
        <w:rPr>
          <w:rFonts w:ascii="Arial Nova" w:hAnsi="Arial Nova" w:cstheme="minorBidi"/>
        </w:rPr>
        <w:t xml:space="preserve"> by</w:t>
      </w:r>
      <w:r w:rsidR="00A55C21" w:rsidRPr="00A55C21">
        <w:rPr>
          <w:rFonts w:ascii="Arial Nova" w:hAnsi="Arial Nova" w:cstheme="minorBidi"/>
        </w:rPr>
        <w:t xml:space="preserve"> intravenous infusion.</w:t>
      </w:r>
    </w:p>
    <w:p w14:paraId="3CF69BED" w14:textId="07E575F8" w:rsidR="6E32ABE5" w:rsidRDefault="6E32ABE5" w:rsidP="6E32ABE5">
      <w:pPr>
        <w:ind w:left="360"/>
        <w:rPr>
          <w:rFonts w:ascii="Arial Nova" w:hAnsi="Arial Nova" w:cstheme="minorBidi"/>
        </w:rPr>
      </w:pPr>
    </w:p>
    <w:p w14:paraId="45ACA069" w14:textId="6C1940A6" w:rsidR="003F2061" w:rsidRPr="00B94376" w:rsidRDefault="61F6F9FA" w:rsidP="61F6F9FA">
      <w:pPr>
        <w:ind w:left="720"/>
        <w:rPr>
          <w:rFonts w:ascii="Arial Nova" w:hAnsi="Arial Nova" w:cstheme="minorBidi"/>
          <w:b/>
          <w:bCs/>
        </w:rPr>
      </w:pPr>
      <w:r w:rsidRPr="61F6F9FA">
        <w:rPr>
          <w:rFonts w:ascii="Arial Nova" w:hAnsi="Arial Nova" w:cstheme="minorBidi"/>
          <w:b/>
          <w:bCs/>
        </w:rPr>
        <w:t xml:space="preserve">Biosafety Containment Level (BSL): </w:t>
      </w:r>
      <w:r w:rsidR="00B94376" w:rsidRPr="00B94376">
        <w:rPr>
          <w:rFonts w:ascii="Arial Nova" w:hAnsi="Arial Nova" w:cstheme="minorBidi"/>
        </w:rPr>
        <w:t xml:space="preserve">Because the study agent Arlocabtagene autoleucel (BMS-986393) consists of primary human cells transduced with a recombinant, replication-defective form of a Risk-Group 3 lentivirus. BSL2 containment is the recommended biocontainment level under the </w:t>
      </w:r>
      <w:r w:rsidR="00B94376" w:rsidRPr="00CD7936">
        <w:rPr>
          <w:rFonts w:ascii="Arial Nova" w:hAnsi="Arial Nova" w:cstheme="minorBidi"/>
          <w:i/>
          <w:iCs/>
        </w:rPr>
        <w:t>NIH Guidelines</w:t>
      </w:r>
      <w:r w:rsidR="00B94376" w:rsidRPr="00B94376">
        <w:rPr>
          <w:rFonts w:ascii="Arial Nova" w:hAnsi="Arial Nova" w:cstheme="minorBidi"/>
        </w:rPr>
        <w:t xml:space="preserve"> II-A-3</w:t>
      </w:r>
      <w:proofErr w:type="gramStart"/>
      <w:r w:rsidR="00B94376">
        <w:rPr>
          <w:rFonts w:ascii="Arial Nova" w:hAnsi="Arial Nova" w:cstheme="minorBidi"/>
        </w:rPr>
        <w:t>.</w:t>
      </w:r>
      <w:r>
        <w:t xml:space="preserve"> </w:t>
      </w:r>
      <w:r w:rsidRPr="61F6F9FA">
        <w:rPr>
          <w:rFonts w:ascii="Arial Nova" w:hAnsi="Arial Nova" w:cstheme="minorBidi"/>
          <w:b/>
          <w:bCs/>
        </w:rPr>
        <w:t xml:space="preserve"> </w:t>
      </w:r>
      <w:proofErr w:type="gramEnd"/>
    </w:p>
    <w:p w14:paraId="0DE423BC" w14:textId="77777777" w:rsidR="0045605A" w:rsidRDefault="0045605A" w:rsidP="61F6F9FA">
      <w:pPr>
        <w:ind w:firstLine="360"/>
        <w:rPr>
          <w:rFonts w:ascii="Arial Nova" w:hAnsi="Arial Nova" w:cstheme="minorBidi"/>
          <w:b/>
          <w:bCs/>
        </w:rPr>
      </w:pPr>
    </w:p>
    <w:p w14:paraId="0A92B7A3" w14:textId="00EFE300" w:rsidR="003F2061" w:rsidRPr="007F47F4" w:rsidRDefault="3797BCFA" w:rsidP="6E32ABE5">
      <w:pPr>
        <w:ind w:firstLine="360"/>
        <w:rPr>
          <w:rFonts w:ascii="Arial Nova" w:hAnsi="Arial Nova" w:cstheme="minorBidi"/>
        </w:rPr>
      </w:pPr>
      <w:r w:rsidRPr="6E32ABE5">
        <w:rPr>
          <w:rFonts w:ascii="Arial Nova" w:hAnsi="Arial Nova" w:cstheme="minorBidi"/>
          <w:b/>
          <w:bCs/>
        </w:rPr>
        <w:t>Risk Assessment and Discussion</w:t>
      </w:r>
      <w:r w:rsidR="003F2061" w:rsidRPr="6E32ABE5">
        <w:rPr>
          <w:rFonts w:ascii="Arial Nova" w:hAnsi="Arial Nova" w:cstheme="minorBidi"/>
          <w:b/>
          <w:bCs/>
        </w:rPr>
        <w:t>:</w:t>
      </w:r>
    </w:p>
    <w:p w14:paraId="399B9360" w14:textId="6BD4AA19" w:rsidR="003F2061" w:rsidRPr="008F38D0"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01D00D32" w14:textId="01484C14" w:rsidR="0053529E" w:rsidRPr="008F38D0" w:rsidRDefault="61F6F9FA" w:rsidP="61F6F9FA">
      <w:pPr>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In summary, the primary risks in this clinical trial include potential occupational exposure from accidental</w:t>
      </w:r>
      <w:r w:rsidR="00CD7936">
        <w:rPr>
          <w:rFonts w:ascii="Arial Nova" w:hAnsi="Arial Nova" w:cstheme="minorBidi"/>
        </w:rPr>
        <w:t xml:space="preserve"> </w:t>
      </w:r>
      <w:r w:rsidRPr="00CD7936">
        <w:rPr>
          <w:rFonts w:ascii="Arial Nova" w:hAnsi="Arial Nova" w:cstheme="minorBidi"/>
        </w:rPr>
        <w:t>spills or splashes o</w:t>
      </w:r>
      <w:r w:rsidRPr="61F6F9FA">
        <w:rPr>
          <w:rFonts w:ascii="Arial Nova" w:hAnsi="Arial Nova" w:cstheme="minorBidi"/>
        </w:rPr>
        <w:t xml:space="preserve">f the IP during preparation and/or administration </w:t>
      </w:r>
      <w:r w:rsidRPr="00CD7936">
        <w:rPr>
          <w:rFonts w:ascii="Arial Nova" w:hAnsi="Arial Nova" w:cstheme="minorBidi"/>
        </w:rPr>
        <w:t xml:space="preserve">procedures and needlesticks due to the use of needles during preparation and/or administration. These potential risks </w:t>
      </w:r>
      <w:proofErr w:type="gramStart"/>
      <w:r w:rsidRPr="00CD7936">
        <w:rPr>
          <w:rFonts w:ascii="Arial Nova" w:hAnsi="Arial Nova" w:cstheme="minorBidi"/>
        </w:rPr>
        <w:t>are mitigated</w:t>
      </w:r>
      <w:proofErr w:type="gramEnd"/>
      <w:r w:rsidRPr="00CD7936">
        <w:rPr>
          <w:rFonts w:ascii="Arial Nova" w:hAnsi="Arial Nova" w:cstheme="minorBidi"/>
        </w:rPr>
        <w:t xml:space="preserve"> through a combination of relevant staff training, safe clinical practices (including Standard Precautions and sharps safety) and </w:t>
      </w:r>
      <w:r w:rsidRPr="00CD7936">
        <w:rPr>
          <w:rFonts w:ascii="Arial Nova" w:hAnsi="Arial Nova" w:cstheme="minorBidi"/>
        </w:rPr>
        <w:lastRenderedPageBreak/>
        <w:t>use of appropriate PPE</w:t>
      </w:r>
      <w:r w:rsidRPr="61F6F9FA">
        <w:rPr>
          <w:rFonts w:ascii="Arial Nova" w:hAnsi="Arial Nova" w:cstheme="minorBidi"/>
        </w:rPr>
        <w:t xml:space="preserve"> (as prescribed in the Risk Assessment and documented in the IBC submission package)</w:t>
      </w:r>
      <w:r w:rsidR="002B3CED">
        <w:rPr>
          <w:rFonts w:ascii="Arial Nova" w:hAnsi="Arial Nova" w:cstheme="minorBidi"/>
        </w:rPr>
        <w:t>.</w:t>
      </w:r>
    </w:p>
    <w:p w14:paraId="39130A6C"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 xml:space="preserve">The Site confirmed that only study personnel who have </w:t>
      </w:r>
      <w:proofErr w:type="gramStart"/>
      <w:r w:rsidRPr="008F38D0">
        <w:rPr>
          <w:rFonts w:ascii="Arial Nova" w:hAnsi="Arial Nova" w:cstheme="minorBidi"/>
        </w:rPr>
        <w:t>been educated</w:t>
      </w:r>
      <w:proofErr w:type="gramEnd"/>
      <w:r w:rsidRPr="008F38D0">
        <w:rPr>
          <w:rFonts w:ascii="Arial Nova" w:hAnsi="Arial Nova" w:cstheme="minorBidi"/>
        </w:rPr>
        <w:t xml:space="preserve"> on the potential biohazards and the precautions to </w:t>
      </w:r>
      <w:proofErr w:type="gramStart"/>
      <w:r w:rsidRPr="008F38D0">
        <w:rPr>
          <w:rFonts w:ascii="Arial Nova" w:hAnsi="Arial Nova" w:cstheme="minorBidi"/>
        </w:rPr>
        <w:t>be taken</w:t>
      </w:r>
      <w:proofErr w:type="gramEnd"/>
      <w:r w:rsidRPr="008F38D0">
        <w:rPr>
          <w:rFonts w:ascii="Arial Nova" w:hAnsi="Arial Nova" w:cstheme="minorBidi"/>
        </w:rPr>
        <w:t xml:space="preserve"> when working with the IP will </w:t>
      </w:r>
      <w:proofErr w:type="gramStart"/>
      <w:r w:rsidRPr="008F38D0">
        <w:rPr>
          <w:rFonts w:ascii="Arial Nova" w:hAnsi="Arial Nova" w:cstheme="minorBidi"/>
        </w:rPr>
        <w:t>handle</w:t>
      </w:r>
      <w:proofErr w:type="gramEnd"/>
      <w:r w:rsidRPr="008F38D0">
        <w:rPr>
          <w:rFonts w:ascii="Arial Nova" w:hAnsi="Arial Nova" w:cstheme="minorBidi"/>
        </w:rPr>
        <w:t xml:space="preserve"> the IP or any materials contaminated by the IP. </w:t>
      </w:r>
    </w:p>
    <w:p w14:paraId="2A83AE39"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 xml:space="preserve">The Site confirmed that study personnel </w:t>
      </w:r>
      <w:proofErr w:type="gramStart"/>
      <w:r w:rsidRPr="008F38D0">
        <w:rPr>
          <w:rFonts w:ascii="Arial Nova" w:hAnsi="Arial Nova" w:cstheme="minorBidi"/>
        </w:rPr>
        <w:t>are sufficiently trained</w:t>
      </w:r>
      <w:proofErr w:type="gramEnd"/>
      <w:r w:rsidRPr="008F38D0">
        <w:rPr>
          <w:rFonts w:ascii="Arial Nova" w:hAnsi="Arial Nova" w:cstheme="minorBidi"/>
        </w:rPr>
        <w:t xml:space="preserve"> in the practices and techniques required to safely work with the IP.</w:t>
      </w:r>
    </w:p>
    <w:p w14:paraId="538F3C8F" w14:textId="5C694141" w:rsidR="00857D45" w:rsidRPr="008F38D0" w:rsidRDefault="00857D45" w:rsidP="00857D45">
      <w:pPr>
        <w:pStyle w:val="ListParagraph"/>
        <w:widowControl/>
        <w:numPr>
          <w:ilvl w:val="1"/>
          <w:numId w:val="2"/>
        </w:numPr>
        <w:autoSpaceDE/>
        <w:autoSpaceDN/>
        <w:spacing w:after="160" w:line="259" w:lineRule="auto"/>
        <w:contextualSpacing/>
        <w:rPr>
          <w:rFonts w:ascii="Arial Nova" w:hAnsi="Arial Nova" w:cstheme="minorHAnsi"/>
        </w:rPr>
      </w:pPr>
      <w:r w:rsidRPr="008F38D0">
        <w:rPr>
          <w:rFonts w:ascii="Arial Nova" w:hAnsi="Arial Nova" w:cstheme="minorBidi"/>
        </w:rPr>
        <w:t>The Site confirmed that staff members receive Bloodborne Pathogens training.</w:t>
      </w:r>
    </w:p>
    <w:p w14:paraId="7CE45D8A" w14:textId="7ABB6907" w:rsidR="00707A61" w:rsidRPr="004560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Occupational Health Recommendations: None </w:t>
      </w:r>
    </w:p>
    <w:p w14:paraId="645836CD" w14:textId="3CC91640" w:rsidR="0045605A" w:rsidRPr="004560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had no additional significant comments or recommendations regarding the description of the potential risks and occupational exposure hazards associated with </w:t>
      </w:r>
      <w:proofErr w:type="gramStart"/>
      <w:r w:rsidRPr="61F6F9FA">
        <w:rPr>
          <w:rFonts w:ascii="Arial Nova" w:hAnsi="Arial Nova" w:cstheme="minorBidi"/>
        </w:rPr>
        <w:t>handling</w:t>
      </w:r>
      <w:proofErr w:type="gramEnd"/>
      <w:r w:rsidRPr="61F6F9FA">
        <w:rPr>
          <w:rFonts w:ascii="Arial Nova" w:hAnsi="Arial Nova" w:cstheme="minorBidi"/>
        </w:rPr>
        <w:t xml:space="preserve"> the IP in this clinical trial, or the proposed mitigation strategies, as detailed in the Risk Assessment.</w:t>
      </w:r>
    </w:p>
    <w:p w14:paraId="5CDB2DFE" w14:textId="59AF20BD" w:rsidR="00707A61" w:rsidRPr="0053529E"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42D09E08" w:rsidR="003F2061" w:rsidRPr="007F47F4" w:rsidRDefault="003F2061" w:rsidP="6E32ABE5">
      <w:pPr>
        <w:pStyle w:val="ListParagraph"/>
        <w:widowControl/>
        <w:numPr>
          <w:ilvl w:val="0"/>
          <w:numId w:val="2"/>
        </w:numPr>
        <w:spacing w:after="160" w:line="259" w:lineRule="auto"/>
        <w:rPr>
          <w:rFonts w:ascii="Arial Nova" w:hAnsi="Arial Nova" w:cstheme="minorBidi"/>
        </w:rPr>
      </w:pPr>
      <w:r w:rsidRPr="6E32ABE5">
        <w:rPr>
          <w:rFonts w:ascii="Arial Nova" w:hAnsi="Arial Nova" w:cstheme="minorBidi"/>
        </w:rPr>
        <w:t xml:space="preserve">The Committee reviewed the Site’s facility details, </w:t>
      </w:r>
      <w:r w:rsidR="00373336">
        <w:rPr>
          <w:rFonts w:ascii="Arial Nova" w:hAnsi="Arial Nova" w:cstheme="minorBidi"/>
        </w:rPr>
        <w:t xml:space="preserve">relevant </w:t>
      </w:r>
      <w:r w:rsidRPr="6E32ABE5">
        <w:rPr>
          <w:rFonts w:ascii="Arial Nova" w:hAnsi="Arial Nova" w:cstheme="minorBidi"/>
        </w:rPr>
        <w:t xml:space="preserve">study-specific procedures and practices, </w:t>
      </w:r>
      <w:r w:rsidR="00BF3E16" w:rsidRPr="00CD7936">
        <w:rPr>
          <w:rFonts w:ascii="Arial Nova" w:hAnsi="Arial Nova" w:cstheme="minorBidi"/>
        </w:rPr>
        <w:t xml:space="preserve">the </w:t>
      </w:r>
      <w:r w:rsidRPr="00CD7936">
        <w:rPr>
          <w:rFonts w:ascii="Arial Nova" w:hAnsi="Arial Nova" w:cstheme="minorBidi"/>
        </w:rPr>
        <w:t>Annual Review Report</w:t>
      </w:r>
      <w:r w:rsidR="00E03FAB" w:rsidRPr="00CD7936">
        <w:rPr>
          <w:rFonts w:ascii="Arial Nova" w:hAnsi="Arial Nova" w:cstheme="minorBidi"/>
        </w:rPr>
        <w:t>,</w:t>
      </w:r>
      <w:r w:rsidR="009C0346" w:rsidRPr="00CD7936">
        <w:rPr>
          <w:rFonts w:ascii="Arial Nova" w:hAnsi="Arial Nova" w:cstheme="minorBidi"/>
          <w:color w:val="FF0000"/>
        </w:rPr>
        <w:t xml:space="preserve"> </w:t>
      </w:r>
      <w:r w:rsidRPr="00CD7936">
        <w:rPr>
          <w:rFonts w:ascii="Arial Nova" w:hAnsi="Arial Nova" w:cstheme="minorBidi"/>
        </w:rPr>
        <w:t>and</w:t>
      </w:r>
      <w:r w:rsidRPr="6E32ABE5">
        <w:rPr>
          <w:rFonts w:ascii="Arial Nova" w:hAnsi="Arial Nova" w:cstheme="minorBidi"/>
        </w:rPr>
        <w:t xml:space="preserve"> other applicable information provided by the Site for the purposes of the IBC review.</w:t>
      </w:r>
    </w:p>
    <w:p w14:paraId="4AE53F3E" w14:textId="77777777" w:rsidR="003F2061" w:rsidRPr="007F47F4"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The Site verified that the information provided by the Chair was accurate. </w:t>
      </w:r>
    </w:p>
    <w:p w14:paraId="2777F9D8" w14:textId="77777777" w:rsidR="00700D07" w:rsidRPr="00E366AA" w:rsidRDefault="00700D07" w:rsidP="00700D07">
      <w:pPr>
        <w:pStyle w:val="ListParagraph"/>
        <w:numPr>
          <w:ilvl w:val="1"/>
          <w:numId w:val="2"/>
        </w:numPr>
        <w:rPr>
          <w:rFonts w:ascii="Arial Nova" w:hAnsi="Arial Nova" w:cstheme="minorHAnsi"/>
        </w:rPr>
      </w:pPr>
      <w:r w:rsidRPr="00E366AA">
        <w:rPr>
          <w:rFonts w:ascii="Arial Nova" w:hAnsi="Arial Nova" w:cstheme="minorHAnsi"/>
        </w:rPr>
        <w:t>The Committee discussed the proposed change in research that reflects the storage, preparation, and administration areas in the new facility.</w:t>
      </w:r>
    </w:p>
    <w:p w14:paraId="0E88FF95" w14:textId="6BFF8501" w:rsidR="007128BC"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3C4479">
        <w:rPr>
          <w:rFonts w:ascii="Arial Nova" w:hAnsi="Arial Nova" w:cstheme="minorHAnsi"/>
        </w:rPr>
        <w:t xml:space="preserve">The </w:t>
      </w:r>
      <w:r w:rsidR="00593BC6">
        <w:rPr>
          <w:rFonts w:ascii="Arial Nova" w:hAnsi="Arial Nova" w:cstheme="minorHAnsi"/>
        </w:rPr>
        <w:t>Chair reminded the Site of an out</w:t>
      </w:r>
      <w:r w:rsidR="007128BC">
        <w:rPr>
          <w:rFonts w:ascii="Arial Nova" w:hAnsi="Arial Nova" w:cstheme="minorHAnsi"/>
        </w:rPr>
        <w:t>standing</w:t>
      </w:r>
      <w:r w:rsidR="00593BC6">
        <w:rPr>
          <w:rFonts w:ascii="Arial Nova" w:hAnsi="Arial Nova" w:cstheme="minorHAnsi"/>
        </w:rPr>
        <w:t xml:space="preserve"> stipulation</w:t>
      </w:r>
      <w:r w:rsidR="007128BC">
        <w:rPr>
          <w:rFonts w:ascii="Arial Nova" w:hAnsi="Arial Nova" w:cstheme="minorHAnsi"/>
        </w:rPr>
        <w:t xml:space="preserve"> for an updated photo of the preparation area showing placement of sharps and </w:t>
      </w:r>
      <w:r w:rsidR="00206F56">
        <w:rPr>
          <w:rFonts w:ascii="Arial Nova" w:hAnsi="Arial Nova" w:cstheme="minorHAnsi"/>
        </w:rPr>
        <w:t xml:space="preserve">biohazardous </w:t>
      </w:r>
      <w:r w:rsidR="007128BC">
        <w:rPr>
          <w:rFonts w:ascii="Arial Nova" w:hAnsi="Arial Nova" w:cstheme="minorHAnsi"/>
        </w:rPr>
        <w:t xml:space="preserve">waste containers, due by </w:t>
      </w:r>
      <w:r w:rsidR="00206F56">
        <w:rPr>
          <w:rFonts w:ascii="Arial Nova" w:hAnsi="Arial Nova" w:cstheme="minorHAnsi"/>
        </w:rPr>
        <w:t>2-9-26</w:t>
      </w:r>
      <w:r w:rsidR="007128BC">
        <w:rPr>
          <w:rFonts w:ascii="Arial Nova" w:hAnsi="Arial Nova" w:cstheme="minorHAnsi"/>
        </w:rPr>
        <w:t xml:space="preserve">. The Site indicated they will obtain the pending photo by the due date. The Committee had no concerns. </w:t>
      </w:r>
    </w:p>
    <w:p w14:paraId="26B04CA1" w14:textId="591678A9" w:rsidR="00F177F6" w:rsidRPr="003C4479" w:rsidRDefault="00307E95" w:rsidP="003F2061">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In response to a question from the Committee,</w:t>
      </w:r>
      <w:r w:rsidR="00206F56">
        <w:rPr>
          <w:rFonts w:ascii="Arial Nova" w:hAnsi="Arial Nova" w:cstheme="minorHAnsi"/>
        </w:rPr>
        <w:t xml:space="preserve"> it </w:t>
      </w:r>
      <w:proofErr w:type="gramStart"/>
      <w:r w:rsidR="00206F56">
        <w:rPr>
          <w:rFonts w:ascii="Arial Nova" w:hAnsi="Arial Nova" w:cstheme="minorHAnsi"/>
        </w:rPr>
        <w:t>was confirmed</w:t>
      </w:r>
      <w:proofErr w:type="gramEnd"/>
      <w:r w:rsidR="00206F56">
        <w:rPr>
          <w:rFonts w:ascii="Arial Nova" w:hAnsi="Arial Nova" w:cstheme="minorHAnsi"/>
        </w:rPr>
        <w:t xml:space="preserve"> that the </w:t>
      </w:r>
      <w:r w:rsidR="001028AD">
        <w:rPr>
          <w:rFonts w:ascii="Arial Nova" w:hAnsi="Arial Nova" w:cstheme="minorHAnsi"/>
        </w:rPr>
        <w:t>requested</w:t>
      </w:r>
      <w:r w:rsidR="003F362D">
        <w:rPr>
          <w:rFonts w:ascii="Arial Nova" w:hAnsi="Arial Nova" w:cstheme="minorHAnsi"/>
        </w:rPr>
        <w:t xml:space="preserve"> dosing spaces </w:t>
      </w:r>
      <w:r w:rsidR="00206F56">
        <w:rPr>
          <w:rFonts w:ascii="Arial Nova" w:hAnsi="Arial Nova" w:cstheme="minorHAnsi"/>
        </w:rPr>
        <w:t>are</w:t>
      </w:r>
      <w:r w:rsidR="001028AD">
        <w:rPr>
          <w:rFonts w:ascii="Arial Nova" w:hAnsi="Arial Nova" w:cstheme="minorHAnsi"/>
        </w:rPr>
        <w:t xml:space="preserve"> private rooms.</w:t>
      </w:r>
    </w:p>
    <w:p w14:paraId="0597C956" w14:textId="77777777" w:rsidR="003F2061" w:rsidRPr="007F47F4" w:rsidRDefault="003F2061" w:rsidP="003F2061">
      <w:pPr>
        <w:pStyle w:val="ListParagraph"/>
        <w:rPr>
          <w:rFonts w:ascii="Arial Nova" w:hAnsi="Arial Nova" w:cstheme="minorHAnsi"/>
        </w:rPr>
      </w:pPr>
    </w:p>
    <w:p w14:paraId="2B1391D4" w14:textId="0D6DF583" w:rsidR="003F2061" w:rsidRDefault="61F6F9FA" w:rsidP="61F6F9FA">
      <w:pPr>
        <w:ind w:left="360"/>
        <w:rPr>
          <w:rFonts w:ascii="Arial Nova" w:hAnsi="Arial Nova" w:cstheme="minorBidi"/>
        </w:rPr>
      </w:pPr>
      <w:r w:rsidRPr="61F6F9FA">
        <w:rPr>
          <w:rFonts w:ascii="Arial Nova" w:hAnsi="Arial Nova" w:cstheme="minorBidi"/>
          <w:b/>
          <w:bCs/>
        </w:rPr>
        <w:t xml:space="preserve">Motion: </w:t>
      </w:r>
      <w:r w:rsidRPr="003C4479">
        <w:rPr>
          <w:rFonts w:ascii="Arial Nova" w:hAnsi="Arial Nova" w:cstheme="minorBidi"/>
        </w:rPr>
        <w:t xml:space="preserve">A motion 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Pr="003C4479">
            <w:rPr>
              <w:rFonts w:ascii="Arial Nova" w:hAnsi="Arial Nova" w:cstheme="minorBidi"/>
            </w:rPr>
            <w:t>Full Approval</w:t>
          </w:r>
        </w:sdtContent>
      </w:sdt>
      <w:r w:rsidRPr="003C4479">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700D07" w:rsidRPr="003C4479">
            <w:rPr>
              <w:rFonts w:ascii="Arial Nova" w:hAnsi="Arial Nova" w:cstheme="minorBidi"/>
            </w:rPr>
            <w:t>BSL-2</w:t>
          </w:r>
        </w:sdtContent>
      </w:sdt>
      <w:r w:rsidRPr="003C4479">
        <w:rPr>
          <w:rFonts w:ascii="Arial Nova" w:hAnsi="Arial Nova" w:cstheme="minorBidi"/>
        </w:rPr>
        <w:t xml:space="preserve"> </w:t>
      </w:r>
      <w:proofErr w:type="gramStart"/>
      <w:r w:rsidRPr="003C4479">
        <w:rPr>
          <w:rFonts w:ascii="Arial Nova" w:hAnsi="Arial Nova" w:cstheme="minorBidi"/>
        </w:rPr>
        <w:t>was passed</w:t>
      </w:r>
      <w:proofErr w:type="gramEnd"/>
      <w:r w:rsidRPr="003C4479">
        <w:rPr>
          <w:rFonts w:ascii="Arial Nova" w:hAnsi="Arial Nova" w:cstheme="minorBidi"/>
        </w:rPr>
        <w:t xml:space="preserve"> by unanimous vote. There were no votes against and no abstentions.</w:t>
      </w:r>
      <w:r w:rsidRPr="61F6F9FA">
        <w:rPr>
          <w:rFonts w:ascii="Arial Nova" w:hAnsi="Arial Nova" w:cstheme="minorBidi"/>
        </w:rPr>
        <w:t xml:space="preserve"> </w:t>
      </w:r>
    </w:p>
    <w:p w14:paraId="5D0D156E" w14:textId="77777777" w:rsidR="00550CCD" w:rsidRPr="007F47F4" w:rsidRDefault="00550CCD" w:rsidP="003F2061">
      <w:pPr>
        <w:ind w:left="360"/>
        <w:rPr>
          <w:rFonts w:ascii="Arial Nova" w:hAnsi="Arial Nova" w:cstheme="minorHAnsi"/>
        </w:rPr>
      </w:pPr>
    </w:p>
    <w:p w14:paraId="28CE4497" w14:textId="3338ABF5" w:rsidR="003F2061" w:rsidRPr="002C1D9D"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Contingencies stated by the </w:t>
      </w:r>
      <w:r w:rsidRPr="002C1D9D">
        <w:rPr>
          <w:rFonts w:ascii="Arial Nova" w:hAnsi="Arial Nova" w:cstheme="minorHAnsi"/>
        </w:rPr>
        <w:t xml:space="preserve">Committee: </w:t>
      </w:r>
      <w:r w:rsidR="009D088F" w:rsidRPr="002C1D9D">
        <w:rPr>
          <w:rFonts w:ascii="Arial Nova" w:hAnsi="Arial Nova" w:cstheme="minorHAnsi"/>
        </w:rPr>
        <w:t>None</w:t>
      </w:r>
    </w:p>
    <w:p w14:paraId="304E2896" w14:textId="77777777" w:rsidR="006A41E5" w:rsidRPr="007F47F4" w:rsidRDefault="006A41E5" w:rsidP="006A41E5">
      <w:pPr>
        <w:pStyle w:val="ListParagraph"/>
        <w:widowControl/>
        <w:autoSpaceDE/>
        <w:autoSpaceDN/>
        <w:ind w:left="1440"/>
        <w:contextualSpacing/>
        <w:rPr>
          <w:rFonts w:ascii="Arial Nova" w:hAnsi="Arial Nova" w:cstheme="minorHAnsi"/>
          <w:bCs/>
          <w:highlight w:val="yellow"/>
        </w:rPr>
      </w:pPr>
    </w:p>
    <w:p w14:paraId="4485AB6E" w14:textId="70AA9973" w:rsidR="003F2061" w:rsidRPr="00B50ED3" w:rsidRDefault="003F2061" w:rsidP="00550CCD">
      <w:pPr>
        <w:pStyle w:val="ListParagraph"/>
        <w:widowControl/>
        <w:numPr>
          <w:ilvl w:val="0"/>
          <w:numId w:val="5"/>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Stipulations stated by the </w:t>
      </w:r>
      <w:r w:rsidRPr="00B50ED3">
        <w:rPr>
          <w:rFonts w:ascii="Arial Nova" w:hAnsi="Arial Nova" w:cstheme="minorHAnsi"/>
        </w:rPr>
        <w:t xml:space="preserve">Committee: </w:t>
      </w:r>
      <w:r w:rsidR="006A41E5" w:rsidRPr="00B50ED3">
        <w:rPr>
          <w:rFonts w:ascii="Arial Nova" w:hAnsi="Arial Nova" w:cstheme="minorHAnsi"/>
        </w:rPr>
        <w:t>None</w:t>
      </w:r>
    </w:p>
    <w:p w14:paraId="31A3C075" w14:textId="77777777" w:rsidR="0042165D" w:rsidRDefault="0042165D" w:rsidP="00E77897">
      <w:pPr>
        <w:jc w:val="center"/>
        <w:rPr>
          <w:rFonts w:ascii="Arial Nova" w:hAnsi="Arial Nova" w:cstheme="minorHAnsi"/>
          <w:b/>
          <w:bCs/>
          <w:color w:val="FF0000"/>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42165D" w:rsidRPr="00EF6350" w14:paraId="47E6DAC4" w14:textId="77777777" w:rsidTr="00F025DD">
        <w:trPr>
          <w:trHeight w:val="348"/>
        </w:trPr>
        <w:tc>
          <w:tcPr>
            <w:tcW w:w="1890" w:type="dxa"/>
            <w:vAlign w:val="center"/>
          </w:tcPr>
          <w:p w14:paraId="729BE158" w14:textId="77777777" w:rsidR="0042165D" w:rsidRPr="00EF6350" w:rsidRDefault="0042165D" w:rsidP="00F025DD">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PI:</w:t>
            </w:r>
          </w:p>
        </w:tc>
        <w:tc>
          <w:tcPr>
            <w:tcW w:w="7015" w:type="dxa"/>
            <w:vAlign w:val="center"/>
          </w:tcPr>
          <w:p w14:paraId="6120F1BD" w14:textId="69686364" w:rsidR="0042165D" w:rsidRPr="00DD75A4" w:rsidRDefault="004B7A56" w:rsidP="00F025DD">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DD75A4">
              <w:rPr>
                <w:rFonts w:ascii="Arial Nova" w:hAnsi="Arial Nova" w:cstheme="minorBidi"/>
              </w:rPr>
              <w:t>Berdeja, Jesus</w:t>
            </w:r>
          </w:p>
        </w:tc>
      </w:tr>
      <w:tr w:rsidR="0042165D" w:rsidRPr="00EF6350" w14:paraId="1B75F535" w14:textId="77777777" w:rsidTr="00F025DD">
        <w:trPr>
          <w:trHeight w:val="300"/>
        </w:trPr>
        <w:tc>
          <w:tcPr>
            <w:tcW w:w="1890" w:type="dxa"/>
            <w:vAlign w:val="center"/>
          </w:tcPr>
          <w:p w14:paraId="7E637BBF" w14:textId="77777777" w:rsidR="0042165D" w:rsidRPr="00EF6350" w:rsidRDefault="0042165D" w:rsidP="00F025DD">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Sponsor:</w:t>
            </w:r>
          </w:p>
        </w:tc>
        <w:tc>
          <w:tcPr>
            <w:tcW w:w="7015" w:type="dxa"/>
            <w:vAlign w:val="center"/>
          </w:tcPr>
          <w:p w14:paraId="498F59D4" w14:textId="2C21FA02" w:rsidR="0042165D" w:rsidRPr="00DD75A4" w:rsidRDefault="00F82D98" w:rsidP="00F025DD">
            <w:pPr>
              <w:widowControl/>
              <w:spacing w:line="276" w:lineRule="auto"/>
              <w:contextualSpacing/>
              <w:rPr>
                <w:rFonts w:ascii="Arial Nova" w:eastAsia="Arial" w:hAnsi="Arial Nova" w:cstheme="minorHAnsi"/>
                <w:color w:val="000000" w:themeColor="text1"/>
              </w:rPr>
            </w:pPr>
            <w:r w:rsidRPr="00DD75A4">
              <w:rPr>
                <w:rFonts w:ascii="Arial Nova" w:eastAsia="Arial" w:hAnsi="Arial Nova" w:cstheme="minorHAnsi"/>
                <w:color w:val="000000" w:themeColor="text1"/>
              </w:rPr>
              <w:t>Juno Therapeutics, Inc.</w:t>
            </w:r>
          </w:p>
        </w:tc>
      </w:tr>
      <w:tr w:rsidR="0042165D" w:rsidRPr="00EF6350" w14:paraId="68ECA648" w14:textId="77777777" w:rsidTr="00F025DD">
        <w:trPr>
          <w:trHeight w:val="622"/>
        </w:trPr>
        <w:tc>
          <w:tcPr>
            <w:tcW w:w="1890" w:type="dxa"/>
            <w:vAlign w:val="center"/>
          </w:tcPr>
          <w:p w14:paraId="174CA7E8" w14:textId="77777777" w:rsidR="0042165D" w:rsidRPr="00EF6350" w:rsidRDefault="0042165D" w:rsidP="00F025DD">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Protocol:</w:t>
            </w:r>
          </w:p>
        </w:tc>
        <w:tc>
          <w:tcPr>
            <w:tcW w:w="7015" w:type="dxa"/>
            <w:vAlign w:val="center"/>
          </w:tcPr>
          <w:p w14:paraId="72D224DA" w14:textId="4BF116D0" w:rsidR="0042165D" w:rsidRPr="00DD75A4" w:rsidRDefault="00B55E5C" w:rsidP="00F025DD">
            <w:pPr>
              <w:widowControl/>
              <w:spacing w:line="276" w:lineRule="auto"/>
              <w:contextualSpacing/>
              <w:rPr>
                <w:rFonts w:ascii="Arial Nova" w:hAnsi="Arial Nova" w:cstheme="minorHAnsi"/>
                <w:color w:val="000000" w:themeColor="text1"/>
              </w:rPr>
            </w:pPr>
            <w:r w:rsidRPr="00DD75A4">
              <w:rPr>
                <w:rFonts w:ascii="Arial Nova" w:hAnsi="Arial Nova" w:cstheme="minorHAnsi"/>
                <w:color w:val="000000" w:themeColor="text1"/>
              </w:rPr>
              <w:t>CA1190002</w:t>
            </w:r>
          </w:p>
          <w:p w14:paraId="02DCBA88" w14:textId="70E10352" w:rsidR="0042165D" w:rsidRPr="00DD75A4" w:rsidRDefault="00DD75A4" w:rsidP="00F025DD">
            <w:pPr>
              <w:widowControl/>
              <w:spacing w:line="276" w:lineRule="auto"/>
              <w:contextualSpacing/>
              <w:rPr>
                <w:rFonts w:ascii="Arial Nova" w:hAnsi="Arial Nova" w:cstheme="minorHAnsi"/>
                <w:color w:val="000000" w:themeColor="text1"/>
              </w:rPr>
            </w:pPr>
            <w:r w:rsidRPr="00DD75A4">
              <w:rPr>
                <w:rFonts w:ascii="Arial Nova" w:hAnsi="Arial Nova" w:cstheme="minorHAnsi"/>
                <w:color w:val="000000" w:themeColor="text1"/>
              </w:rPr>
              <w:t>A Phase 1, Open-Label, Dose-Finding Study of BMS-986453, Dual Targeting BCMAxGPRC5D Chimeric Antigen Receptor T Cells, in Participants with Relapsed and/or Refractory Multiple Myeloma</w:t>
            </w:r>
          </w:p>
        </w:tc>
      </w:tr>
      <w:tr w:rsidR="0042165D" w:rsidRPr="00EF6350" w14:paraId="528304B0" w14:textId="77777777" w:rsidTr="00F025DD">
        <w:trPr>
          <w:trHeight w:val="303"/>
        </w:trPr>
        <w:tc>
          <w:tcPr>
            <w:tcW w:w="1890" w:type="dxa"/>
            <w:vAlign w:val="center"/>
          </w:tcPr>
          <w:p w14:paraId="59B3FECF" w14:textId="77777777" w:rsidR="0042165D" w:rsidRPr="00EF6350" w:rsidRDefault="0042165D" w:rsidP="00F025DD">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lastRenderedPageBreak/>
              <w:t>Review Type:</w:t>
            </w:r>
          </w:p>
        </w:tc>
        <w:tc>
          <w:tcPr>
            <w:tcW w:w="7015" w:type="dxa"/>
            <w:vAlign w:val="center"/>
          </w:tcPr>
          <w:p w14:paraId="69433632" w14:textId="682C88E7" w:rsidR="0042165D" w:rsidRPr="00DD75A4" w:rsidRDefault="002A2851" w:rsidP="00F025DD">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782761348"/>
                <w:placeholder>
                  <w:docPart w:val="2DEBEA1A7A6C4C548AF25991F2201E14"/>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DD75A4" w:rsidRPr="00DD75A4">
                  <w:rPr>
                    <w:rStyle w:val="Style1"/>
                    <w:rFonts w:ascii="Arial Nova" w:eastAsia="Arial" w:hAnsi="Arial Nova" w:cstheme="minorHAnsi"/>
                    <w:sz w:val="22"/>
                  </w:rPr>
                  <w:t>Annual Review</w:t>
                </w:r>
              </w:sdtContent>
            </w:sdt>
            <w:r w:rsidR="00DD75A4" w:rsidRPr="00DD75A4">
              <w:rPr>
                <w:rStyle w:val="Style1"/>
                <w:rFonts w:ascii="Arial Nova" w:eastAsia="Arial" w:hAnsi="Arial Nova" w:cstheme="minorHAnsi"/>
                <w:sz w:val="22"/>
              </w:rPr>
              <w:t xml:space="preserve"> and Change in Research </w:t>
            </w:r>
          </w:p>
        </w:tc>
      </w:tr>
      <w:tr w:rsidR="0042165D" w:rsidRPr="00EF6350" w14:paraId="182D395D" w14:textId="77777777" w:rsidTr="00F025DD">
        <w:trPr>
          <w:trHeight w:val="300"/>
        </w:trPr>
        <w:tc>
          <w:tcPr>
            <w:tcW w:w="1890" w:type="dxa"/>
            <w:vAlign w:val="center"/>
          </w:tcPr>
          <w:p w14:paraId="0757BCB1" w14:textId="77777777" w:rsidR="0042165D" w:rsidRPr="00EF6350" w:rsidRDefault="0042165D" w:rsidP="00F025DD">
            <w:pPr>
              <w:widowControl/>
              <w:spacing w:line="276" w:lineRule="auto"/>
              <w:ind w:left="-15" w:firstLine="15"/>
              <w:contextualSpacing/>
              <w:rPr>
                <w:rFonts w:ascii="Arial Nova" w:eastAsia="Arial" w:hAnsi="Arial Nova" w:cstheme="minorBidi"/>
                <w:b/>
                <w:bCs/>
              </w:rPr>
            </w:pPr>
            <w:r w:rsidRPr="6E32ABE5">
              <w:rPr>
                <w:rFonts w:ascii="Arial Nova" w:eastAsia="Arial" w:hAnsi="Arial Nova" w:cstheme="minorBidi"/>
                <w:b/>
                <w:bCs/>
              </w:rPr>
              <w:t>NIH Guidelines Section:</w:t>
            </w:r>
          </w:p>
        </w:tc>
        <w:tc>
          <w:tcPr>
            <w:tcW w:w="7015" w:type="dxa"/>
            <w:vAlign w:val="center"/>
          </w:tcPr>
          <w:p w14:paraId="4BEE833B" w14:textId="77777777" w:rsidR="0042165D" w:rsidRDefault="0042165D" w:rsidP="00F025DD">
            <w:pPr>
              <w:widowControl/>
              <w:spacing w:line="276" w:lineRule="auto"/>
              <w:contextualSpacing/>
              <w:rPr>
                <w:rStyle w:val="Style1"/>
                <w:rFonts w:ascii="Arial Nova" w:eastAsia="Arial" w:hAnsi="Arial Nova" w:cstheme="minorBidi"/>
                <w:sz w:val="22"/>
                <w:highlight w:val="yellow"/>
              </w:rPr>
            </w:pPr>
            <w:r w:rsidRPr="6E32ABE5">
              <w:rPr>
                <w:rStyle w:val="Style1"/>
                <w:rFonts w:ascii="Arial Nova" w:eastAsia="Arial" w:hAnsi="Arial Nova" w:cstheme="minorBidi"/>
                <w:sz w:val="22"/>
              </w:rPr>
              <w:t>III-C-1</w:t>
            </w:r>
          </w:p>
        </w:tc>
      </w:tr>
    </w:tbl>
    <w:p w14:paraId="19FE70D7" w14:textId="77777777" w:rsidR="0042165D" w:rsidRPr="002D4702" w:rsidRDefault="0042165D" w:rsidP="0042165D">
      <w:pPr>
        <w:rPr>
          <w:rFonts w:ascii="Arial Nova" w:hAnsi="Arial Nova" w:cstheme="minorHAnsi"/>
          <w:bCs/>
          <w:highlight w:val="yellow"/>
        </w:rPr>
      </w:pPr>
    </w:p>
    <w:p w14:paraId="513BA998" w14:textId="77777777" w:rsidR="0042165D" w:rsidRDefault="0042165D" w:rsidP="0042165D">
      <w:pPr>
        <w:ind w:left="360"/>
        <w:rPr>
          <w:rFonts w:ascii="Arial Nova" w:hAnsi="Arial Nova" w:cstheme="minorHAnsi"/>
          <w:b/>
        </w:rPr>
      </w:pPr>
    </w:p>
    <w:p w14:paraId="78E5FC9D" w14:textId="77777777" w:rsidR="0042165D" w:rsidRDefault="0042165D" w:rsidP="0042165D">
      <w:pPr>
        <w:ind w:left="360"/>
        <w:rPr>
          <w:rFonts w:ascii="Arial Nova" w:hAnsi="Arial Nova" w:cstheme="minorBidi"/>
          <w:b/>
          <w:bCs/>
        </w:rPr>
      </w:pPr>
    </w:p>
    <w:p w14:paraId="2A190F6B" w14:textId="77777777" w:rsidR="0042165D" w:rsidRDefault="0042165D" w:rsidP="0042165D">
      <w:pPr>
        <w:ind w:left="360"/>
        <w:rPr>
          <w:rFonts w:ascii="Arial Nova" w:hAnsi="Arial Nova" w:cstheme="minorBidi"/>
          <w:b/>
          <w:bCs/>
        </w:rPr>
      </w:pPr>
    </w:p>
    <w:p w14:paraId="1E71436E" w14:textId="77777777" w:rsidR="0042165D" w:rsidRDefault="0042165D" w:rsidP="0042165D">
      <w:pPr>
        <w:ind w:left="360"/>
        <w:rPr>
          <w:rFonts w:ascii="Arial Nova" w:hAnsi="Arial Nova" w:cstheme="minorBidi"/>
          <w:b/>
          <w:bCs/>
        </w:rPr>
      </w:pPr>
    </w:p>
    <w:p w14:paraId="2BBC9B38" w14:textId="3DFF3DFE" w:rsidR="0042165D" w:rsidRPr="00AF5E71" w:rsidRDefault="0042165D" w:rsidP="0042165D">
      <w:pPr>
        <w:ind w:left="360"/>
        <w:rPr>
          <w:rFonts w:ascii="Arial Nova" w:hAnsi="Arial Nova" w:cstheme="minorBidi"/>
          <w:b/>
          <w:bCs/>
        </w:rPr>
      </w:pPr>
      <w:r w:rsidRPr="6E32ABE5">
        <w:rPr>
          <w:rFonts w:ascii="Arial Nova" w:hAnsi="Arial Nova" w:cstheme="minorBidi"/>
          <w:b/>
          <w:bCs/>
        </w:rPr>
        <w:t>Trial Summary:</w:t>
      </w:r>
      <w:r w:rsidRPr="6E32ABE5">
        <w:rPr>
          <w:rFonts w:ascii="Arial Nova" w:hAnsi="Arial Nova" w:cstheme="minorBidi"/>
        </w:rPr>
        <w:t xml:space="preserve"> </w:t>
      </w:r>
      <w:r w:rsidR="008147DC" w:rsidRPr="00E60E74">
        <w:rPr>
          <w:rFonts w:ascii="Arial Nova" w:hAnsi="Arial Nova" w:cstheme="minorBidi"/>
        </w:rPr>
        <w:t>CA1190002 is an open-label, multicenter, dose-finding Phase I trial sponsored by Juno Therapeutics, Inc., a Bristol-Myers Squibb Company and designed to evaluate the safety, tolerability, and maximum tolerated dose(MTD)/recommended phase 2 dose (RP2D) of BMS-986453 in participants with relapsed/refractory Multiple Myeloma. BMS-986453 is an autologous T-cell product engineered with a lentiviral vector to express a dual-target Chimeric Antigen Receptor (CAR) targeting BCMA and/or GPRC5</w:t>
      </w:r>
      <w:proofErr w:type="gramStart"/>
      <w:r w:rsidR="008147DC" w:rsidRPr="00E60E74">
        <w:rPr>
          <w:rFonts w:ascii="Arial Nova" w:hAnsi="Arial Nova" w:cstheme="minorBidi"/>
        </w:rPr>
        <w:t xml:space="preserve">D.  </w:t>
      </w:r>
      <w:proofErr w:type="gramEnd"/>
      <w:r w:rsidRPr="00E60E74">
        <w:rPr>
          <w:rFonts w:ascii="Arial Nova" w:hAnsi="Arial Nova" w:cstheme="minorBidi"/>
        </w:rPr>
        <w:t xml:space="preserve">The investigational product (IP) </w:t>
      </w:r>
      <w:proofErr w:type="gramStart"/>
      <w:r w:rsidRPr="00E60E74">
        <w:rPr>
          <w:rFonts w:ascii="Arial Nova" w:hAnsi="Arial Nova" w:cstheme="minorBidi"/>
        </w:rPr>
        <w:t>is administered</w:t>
      </w:r>
      <w:proofErr w:type="gramEnd"/>
      <w:r w:rsidRPr="00E60E74">
        <w:rPr>
          <w:rFonts w:ascii="Arial Nova" w:hAnsi="Arial Nova" w:cstheme="minorBidi"/>
        </w:rPr>
        <w:t xml:space="preserve"> by</w:t>
      </w:r>
      <w:r w:rsidR="008147DC" w:rsidRPr="00E60E74">
        <w:rPr>
          <w:rFonts w:ascii="Arial Nova" w:hAnsi="Arial Nova" w:cstheme="minorBidi"/>
        </w:rPr>
        <w:t xml:space="preserve"> intravenous in</w:t>
      </w:r>
      <w:r w:rsidR="00E60E74" w:rsidRPr="00E60E74">
        <w:rPr>
          <w:rFonts w:ascii="Arial Nova" w:hAnsi="Arial Nova" w:cstheme="minorBidi"/>
        </w:rPr>
        <w:t>fusion.</w:t>
      </w:r>
    </w:p>
    <w:p w14:paraId="7D9B7CFF" w14:textId="77777777" w:rsidR="0042165D" w:rsidRDefault="0042165D" w:rsidP="0042165D">
      <w:pPr>
        <w:ind w:left="360"/>
        <w:rPr>
          <w:rFonts w:ascii="Arial Nova" w:hAnsi="Arial Nova" w:cstheme="minorBidi"/>
        </w:rPr>
      </w:pPr>
    </w:p>
    <w:p w14:paraId="511731AE" w14:textId="5A336D52" w:rsidR="0042165D" w:rsidRPr="00E60E74" w:rsidRDefault="0042165D" w:rsidP="0042165D">
      <w:pPr>
        <w:ind w:left="720"/>
        <w:rPr>
          <w:rFonts w:ascii="Arial Nova" w:hAnsi="Arial Nova" w:cstheme="minorBidi"/>
          <w:b/>
          <w:bCs/>
        </w:rPr>
      </w:pPr>
      <w:r w:rsidRPr="61F6F9FA">
        <w:rPr>
          <w:rFonts w:ascii="Arial Nova" w:hAnsi="Arial Nova" w:cstheme="minorBidi"/>
          <w:b/>
          <w:bCs/>
        </w:rPr>
        <w:t xml:space="preserve">Biosafety Containment Level (BSL): </w:t>
      </w:r>
      <w:r w:rsidR="00031406" w:rsidRPr="00031406">
        <w:rPr>
          <w:rFonts w:ascii="Arial Nova" w:hAnsi="Arial Nova" w:cstheme="minorBidi"/>
        </w:rPr>
        <w:t xml:space="preserve">The study agent BMS-986453 consists of primary human cells transduced with a recombinant, replication-defective form of a Risk-Group 3 lentivirus, therefore BSL-2 containment is the minimum containment level under the </w:t>
      </w:r>
      <w:r w:rsidR="00031406" w:rsidRPr="000C59D3">
        <w:rPr>
          <w:rFonts w:ascii="Arial Nova" w:hAnsi="Arial Nova" w:cstheme="minorBidi"/>
          <w:i/>
          <w:iCs/>
        </w:rPr>
        <w:t>NIH Guidelines</w:t>
      </w:r>
      <w:r w:rsidR="00031406" w:rsidRPr="00031406">
        <w:rPr>
          <w:rFonts w:ascii="Arial Nova" w:hAnsi="Arial Nova" w:cstheme="minorBidi"/>
        </w:rPr>
        <w:t xml:space="preserve"> II-A-3</w:t>
      </w:r>
      <w:proofErr w:type="gramStart"/>
      <w:r w:rsidR="00031406" w:rsidRPr="00031406">
        <w:rPr>
          <w:rFonts w:ascii="Arial Nova" w:hAnsi="Arial Nova" w:cstheme="minorBidi"/>
        </w:rPr>
        <w:t>.</w:t>
      </w:r>
      <w:r>
        <w:t xml:space="preserve"> </w:t>
      </w:r>
      <w:r w:rsidRPr="61F6F9FA">
        <w:rPr>
          <w:rFonts w:ascii="Arial Nova" w:hAnsi="Arial Nova" w:cstheme="minorBidi"/>
          <w:b/>
          <w:bCs/>
        </w:rPr>
        <w:t xml:space="preserve"> </w:t>
      </w:r>
      <w:proofErr w:type="gramEnd"/>
    </w:p>
    <w:p w14:paraId="01D9C18C" w14:textId="77777777" w:rsidR="0042165D" w:rsidRDefault="0042165D" w:rsidP="0042165D">
      <w:pPr>
        <w:ind w:firstLine="360"/>
        <w:rPr>
          <w:rFonts w:ascii="Arial Nova" w:hAnsi="Arial Nova" w:cstheme="minorBidi"/>
          <w:b/>
          <w:bCs/>
        </w:rPr>
      </w:pPr>
    </w:p>
    <w:p w14:paraId="19E2C977" w14:textId="77777777" w:rsidR="0042165D" w:rsidRPr="007F47F4" w:rsidRDefault="0042165D" w:rsidP="0042165D">
      <w:pPr>
        <w:ind w:firstLine="360"/>
        <w:rPr>
          <w:rFonts w:ascii="Arial Nova" w:hAnsi="Arial Nova" w:cstheme="minorBidi"/>
        </w:rPr>
      </w:pPr>
      <w:r w:rsidRPr="6E32ABE5">
        <w:rPr>
          <w:rFonts w:ascii="Arial Nova" w:hAnsi="Arial Nova" w:cstheme="minorBidi"/>
          <w:b/>
          <w:bCs/>
        </w:rPr>
        <w:t>Risk Assessment and Discussion:</w:t>
      </w:r>
    </w:p>
    <w:p w14:paraId="2C579727" w14:textId="77777777" w:rsidR="0042165D" w:rsidRPr="008F38D0" w:rsidRDefault="0042165D" w:rsidP="0042165D">
      <w:pPr>
        <w:pStyle w:val="ListParagraph"/>
        <w:widowControl/>
        <w:numPr>
          <w:ilvl w:val="0"/>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374E7122" w14:textId="2CE80A37" w:rsidR="0042165D" w:rsidRPr="008F38D0" w:rsidRDefault="0042165D" w:rsidP="0042165D">
      <w:pPr>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In summary, </w:t>
      </w:r>
      <w:r w:rsidRPr="000C59D3">
        <w:rPr>
          <w:rFonts w:ascii="Arial Nova" w:hAnsi="Arial Nova" w:cstheme="minorBidi"/>
        </w:rPr>
        <w:t xml:space="preserve">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w:t>
      </w:r>
      <w:proofErr w:type="gramStart"/>
      <w:r w:rsidRPr="000C59D3">
        <w:rPr>
          <w:rFonts w:ascii="Arial Nova" w:hAnsi="Arial Nova" w:cstheme="minorBidi"/>
        </w:rPr>
        <w:t>are mitigated</w:t>
      </w:r>
      <w:proofErr w:type="gramEnd"/>
      <w:r w:rsidRPr="000C59D3">
        <w:rPr>
          <w:rFonts w:ascii="Arial Nova" w:hAnsi="Arial Nova" w:cstheme="minorBidi"/>
        </w:rPr>
        <w:t xml:space="preserve"> through a combination of relevant staff training, safe clinical practices (including Standard Precautions and sharps safety) and use of appropriate PPE (as prescribed in the Risk Assessment and documented in the IBC submission package)</w:t>
      </w:r>
      <w:r w:rsidR="000C59D3" w:rsidRPr="000C59D3">
        <w:rPr>
          <w:rFonts w:ascii="Arial Nova" w:hAnsi="Arial Nova" w:cstheme="minorBidi"/>
        </w:rPr>
        <w:t>.</w:t>
      </w:r>
    </w:p>
    <w:p w14:paraId="57570782" w14:textId="77777777" w:rsidR="0042165D" w:rsidRPr="008F38D0" w:rsidRDefault="0042165D" w:rsidP="0042165D">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 xml:space="preserve">The Site confirmed that only study personnel who have </w:t>
      </w:r>
      <w:proofErr w:type="gramStart"/>
      <w:r w:rsidRPr="008F38D0">
        <w:rPr>
          <w:rFonts w:ascii="Arial Nova" w:hAnsi="Arial Nova" w:cstheme="minorBidi"/>
        </w:rPr>
        <w:t>been educated</w:t>
      </w:r>
      <w:proofErr w:type="gramEnd"/>
      <w:r w:rsidRPr="008F38D0">
        <w:rPr>
          <w:rFonts w:ascii="Arial Nova" w:hAnsi="Arial Nova" w:cstheme="minorBidi"/>
        </w:rPr>
        <w:t xml:space="preserve"> on the potential biohazards and the precautions to </w:t>
      </w:r>
      <w:proofErr w:type="gramStart"/>
      <w:r w:rsidRPr="008F38D0">
        <w:rPr>
          <w:rFonts w:ascii="Arial Nova" w:hAnsi="Arial Nova" w:cstheme="minorBidi"/>
        </w:rPr>
        <w:t>be taken</w:t>
      </w:r>
      <w:proofErr w:type="gramEnd"/>
      <w:r w:rsidRPr="008F38D0">
        <w:rPr>
          <w:rFonts w:ascii="Arial Nova" w:hAnsi="Arial Nova" w:cstheme="minorBidi"/>
        </w:rPr>
        <w:t xml:space="preserve"> when working with the IP will </w:t>
      </w:r>
      <w:proofErr w:type="gramStart"/>
      <w:r w:rsidRPr="008F38D0">
        <w:rPr>
          <w:rFonts w:ascii="Arial Nova" w:hAnsi="Arial Nova" w:cstheme="minorBidi"/>
        </w:rPr>
        <w:t>handle</w:t>
      </w:r>
      <w:proofErr w:type="gramEnd"/>
      <w:r w:rsidRPr="008F38D0">
        <w:rPr>
          <w:rFonts w:ascii="Arial Nova" w:hAnsi="Arial Nova" w:cstheme="minorBidi"/>
        </w:rPr>
        <w:t xml:space="preserve"> the IP or any materials contaminated by the IP. </w:t>
      </w:r>
    </w:p>
    <w:p w14:paraId="40C7DE1E" w14:textId="77777777" w:rsidR="0042165D" w:rsidRPr="008F38D0" w:rsidRDefault="0042165D" w:rsidP="0042165D">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 xml:space="preserve">The Site confirmed that study personnel </w:t>
      </w:r>
      <w:proofErr w:type="gramStart"/>
      <w:r w:rsidRPr="008F38D0">
        <w:rPr>
          <w:rFonts w:ascii="Arial Nova" w:hAnsi="Arial Nova" w:cstheme="minorBidi"/>
        </w:rPr>
        <w:t>are sufficiently trained</w:t>
      </w:r>
      <w:proofErr w:type="gramEnd"/>
      <w:r w:rsidRPr="008F38D0">
        <w:rPr>
          <w:rFonts w:ascii="Arial Nova" w:hAnsi="Arial Nova" w:cstheme="minorBidi"/>
        </w:rPr>
        <w:t xml:space="preserve"> in the practices and techniques required to safely work with the IP.</w:t>
      </w:r>
    </w:p>
    <w:p w14:paraId="4EA10136" w14:textId="77777777" w:rsidR="0042165D" w:rsidRPr="008F38D0" w:rsidRDefault="0042165D" w:rsidP="0042165D">
      <w:pPr>
        <w:pStyle w:val="ListParagraph"/>
        <w:widowControl/>
        <w:numPr>
          <w:ilvl w:val="1"/>
          <w:numId w:val="2"/>
        </w:numPr>
        <w:autoSpaceDE/>
        <w:autoSpaceDN/>
        <w:spacing w:after="160" w:line="259" w:lineRule="auto"/>
        <w:contextualSpacing/>
        <w:rPr>
          <w:rFonts w:ascii="Arial Nova" w:hAnsi="Arial Nova" w:cstheme="minorHAnsi"/>
        </w:rPr>
      </w:pPr>
      <w:r w:rsidRPr="008F38D0">
        <w:rPr>
          <w:rFonts w:ascii="Arial Nova" w:hAnsi="Arial Nova" w:cstheme="minorBidi"/>
        </w:rPr>
        <w:t>The Site confirmed that staff members receive Bloodborne Pathogens training.</w:t>
      </w:r>
    </w:p>
    <w:p w14:paraId="11B84611" w14:textId="0A6D04B4" w:rsidR="0042165D" w:rsidRPr="0045605A" w:rsidRDefault="0042165D" w:rsidP="0042165D">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Occupational Health Recommendations: None </w:t>
      </w:r>
    </w:p>
    <w:p w14:paraId="6564BEA9" w14:textId="4A94B344" w:rsidR="0042165D" w:rsidRPr="0045605A" w:rsidRDefault="0042165D" w:rsidP="0042165D">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had no additional significant comments or recommendations regarding the description of the potential risks and occupational exposure hazards associated with </w:t>
      </w:r>
      <w:proofErr w:type="gramStart"/>
      <w:r w:rsidRPr="61F6F9FA">
        <w:rPr>
          <w:rFonts w:ascii="Arial Nova" w:hAnsi="Arial Nova" w:cstheme="minorBidi"/>
        </w:rPr>
        <w:t>handling</w:t>
      </w:r>
      <w:proofErr w:type="gramEnd"/>
      <w:r w:rsidRPr="61F6F9FA">
        <w:rPr>
          <w:rFonts w:ascii="Arial Nova" w:hAnsi="Arial Nova" w:cstheme="minorBidi"/>
        </w:rPr>
        <w:t xml:space="preserve"> the IP in this clinical trial, or the proposed mitigation strategies, as detailed in the Risk Assessment. </w:t>
      </w:r>
    </w:p>
    <w:p w14:paraId="64F333FB" w14:textId="77777777" w:rsidR="0042165D" w:rsidRPr="0053529E" w:rsidRDefault="0042165D" w:rsidP="0042165D">
      <w:pPr>
        <w:pStyle w:val="ListParagraph"/>
        <w:widowControl/>
        <w:autoSpaceDE/>
        <w:autoSpaceDN/>
        <w:spacing w:after="160" w:line="259" w:lineRule="auto"/>
        <w:ind w:left="1440"/>
        <w:contextualSpacing/>
        <w:rPr>
          <w:rFonts w:ascii="Arial Nova" w:hAnsi="Arial Nova" w:cstheme="minorHAnsi"/>
        </w:rPr>
      </w:pPr>
    </w:p>
    <w:p w14:paraId="611E152C" w14:textId="18887C06" w:rsidR="0042165D" w:rsidRPr="007F47F4" w:rsidRDefault="0042165D" w:rsidP="0042165D">
      <w:pPr>
        <w:pStyle w:val="ListParagraph"/>
        <w:widowControl/>
        <w:numPr>
          <w:ilvl w:val="0"/>
          <w:numId w:val="2"/>
        </w:numPr>
        <w:spacing w:after="160" w:line="259" w:lineRule="auto"/>
        <w:rPr>
          <w:rFonts w:ascii="Arial Nova" w:hAnsi="Arial Nova" w:cstheme="minorBidi"/>
        </w:rPr>
      </w:pPr>
      <w:r w:rsidRPr="6E32ABE5">
        <w:rPr>
          <w:rFonts w:ascii="Arial Nova" w:hAnsi="Arial Nova" w:cstheme="minorBidi"/>
        </w:rPr>
        <w:lastRenderedPageBreak/>
        <w:t xml:space="preserve">The Committee reviewed the Site’s facility </w:t>
      </w:r>
      <w:r w:rsidRPr="000C59D3">
        <w:rPr>
          <w:rFonts w:ascii="Arial Nova" w:hAnsi="Arial Nova" w:cstheme="minorBidi"/>
        </w:rPr>
        <w:t>details, relevant study-specific procedures and practices, the Annual Review Report,</w:t>
      </w:r>
      <w:r w:rsidRPr="000C59D3">
        <w:rPr>
          <w:rFonts w:ascii="Arial Nova" w:hAnsi="Arial Nova" w:cstheme="minorBidi"/>
          <w:color w:val="FF0000"/>
        </w:rPr>
        <w:t xml:space="preserve"> </w:t>
      </w:r>
      <w:r w:rsidRPr="000C59D3">
        <w:rPr>
          <w:rFonts w:ascii="Arial Nova" w:hAnsi="Arial Nova" w:cstheme="minorBidi"/>
        </w:rPr>
        <w:t>and other applicable information provided by the Site for the purposes of the IBC review.</w:t>
      </w:r>
    </w:p>
    <w:p w14:paraId="5A1F35E3" w14:textId="77777777" w:rsidR="0042165D" w:rsidRPr="007F47F4" w:rsidRDefault="0042165D" w:rsidP="0042165D">
      <w:pPr>
        <w:pStyle w:val="ListParagraph"/>
        <w:widowControl/>
        <w:numPr>
          <w:ilvl w:val="1"/>
          <w:numId w:val="2"/>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The Site verified that the information provided by the Chair was accurate. </w:t>
      </w:r>
    </w:p>
    <w:p w14:paraId="2D40AEF0" w14:textId="77777777" w:rsidR="000C59D3" w:rsidRPr="00E366AA" w:rsidRDefault="000C59D3" w:rsidP="000C59D3">
      <w:pPr>
        <w:pStyle w:val="ListParagraph"/>
        <w:numPr>
          <w:ilvl w:val="1"/>
          <w:numId w:val="2"/>
        </w:numPr>
        <w:rPr>
          <w:rFonts w:ascii="Arial Nova" w:hAnsi="Arial Nova" w:cstheme="minorHAnsi"/>
        </w:rPr>
      </w:pPr>
      <w:r w:rsidRPr="00E366AA">
        <w:rPr>
          <w:rFonts w:ascii="Arial Nova" w:hAnsi="Arial Nova" w:cstheme="minorHAnsi"/>
        </w:rPr>
        <w:t>The Committee discussed the proposed change in research that reflects the storage, preparation, and administration areas in the new facility.</w:t>
      </w:r>
    </w:p>
    <w:p w14:paraId="63E81E17" w14:textId="6F834898" w:rsidR="00D17A21" w:rsidRDefault="00D17A21" w:rsidP="00D17A21">
      <w:pPr>
        <w:pStyle w:val="ListParagraph"/>
        <w:widowControl/>
        <w:numPr>
          <w:ilvl w:val="1"/>
          <w:numId w:val="2"/>
        </w:numPr>
        <w:autoSpaceDE/>
        <w:autoSpaceDN/>
        <w:spacing w:after="160" w:line="259" w:lineRule="auto"/>
        <w:contextualSpacing/>
        <w:rPr>
          <w:rFonts w:ascii="Arial Nova" w:hAnsi="Arial Nova" w:cstheme="minorHAnsi"/>
        </w:rPr>
      </w:pPr>
      <w:r w:rsidRPr="003C4479">
        <w:rPr>
          <w:rFonts w:ascii="Arial Nova" w:hAnsi="Arial Nova" w:cstheme="minorHAnsi"/>
        </w:rPr>
        <w:t xml:space="preserve">The </w:t>
      </w:r>
      <w:r>
        <w:rPr>
          <w:rFonts w:ascii="Arial Nova" w:hAnsi="Arial Nova" w:cstheme="minorHAnsi"/>
        </w:rPr>
        <w:t xml:space="preserve">Chair reminded the Site of an outstanding stipulation for an updated photo of the preparation area showing placement of sharps and </w:t>
      </w:r>
      <w:r w:rsidR="00206F56">
        <w:rPr>
          <w:rFonts w:ascii="Arial Nova" w:hAnsi="Arial Nova" w:cstheme="minorHAnsi"/>
        </w:rPr>
        <w:t xml:space="preserve">biohazardous </w:t>
      </w:r>
      <w:r>
        <w:rPr>
          <w:rFonts w:ascii="Arial Nova" w:hAnsi="Arial Nova" w:cstheme="minorHAnsi"/>
        </w:rPr>
        <w:t xml:space="preserve">waste containers, due by </w:t>
      </w:r>
      <w:r w:rsidR="00206F56">
        <w:rPr>
          <w:rFonts w:ascii="Arial Nova" w:hAnsi="Arial Nova" w:cstheme="minorHAnsi"/>
        </w:rPr>
        <w:t>2-9-26</w:t>
      </w:r>
      <w:r>
        <w:rPr>
          <w:rFonts w:ascii="Arial Nova" w:hAnsi="Arial Nova" w:cstheme="minorHAnsi"/>
        </w:rPr>
        <w:t xml:space="preserve">. The Site indicated they will obtain the pending photo by the due date. The Committee had no concerns. </w:t>
      </w:r>
    </w:p>
    <w:p w14:paraId="795A8E8C" w14:textId="77777777" w:rsidR="00206F56" w:rsidRPr="003C4479" w:rsidRDefault="00206F56" w:rsidP="00206F56">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In response to a question from the Committee, it </w:t>
      </w:r>
      <w:proofErr w:type="gramStart"/>
      <w:r>
        <w:rPr>
          <w:rFonts w:ascii="Arial Nova" w:hAnsi="Arial Nova" w:cstheme="minorHAnsi"/>
        </w:rPr>
        <w:t>was confirmed</w:t>
      </w:r>
      <w:proofErr w:type="gramEnd"/>
      <w:r>
        <w:rPr>
          <w:rFonts w:ascii="Arial Nova" w:hAnsi="Arial Nova" w:cstheme="minorHAnsi"/>
        </w:rPr>
        <w:t xml:space="preserve"> that the requested dosing spaces are private rooms.</w:t>
      </w:r>
    </w:p>
    <w:p w14:paraId="45961073" w14:textId="77777777" w:rsidR="0042165D" w:rsidRPr="007F47F4" w:rsidRDefault="0042165D" w:rsidP="0042165D">
      <w:pPr>
        <w:pStyle w:val="ListParagraph"/>
        <w:rPr>
          <w:rFonts w:ascii="Arial Nova" w:hAnsi="Arial Nova" w:cstheme="minorHAnsi"/>
        </w:rPr>
      </w:pPr>
    </w:p>
    <w:p w14:paraId="2901E757" w14:textId="19079A95" w:rsidR="0042165D" w:rsidRDefault="0042165D" w:rsidP="0042165D">
      <w:pPr>
        <w:ind w:left="360"/>
        <w:rPr>
          <w:rFonts w:ascii="Arial Nova" w:hAnsi="Arial Nova" w:cstheme="minorBidi"/>
        </w:rPr>
      </w:pPr>
      <w:r w:rsidRPr="61F6F9FA">
        <w:rPr>
          <w:rFonts w:ascii="Arial Nova" w:hAnsi="Arial Nova" w:cstheme="minorBidi"/>
          <w:b/>
          <w:bCs/>
        </w:rPr>
        <w:t xml:space="preserve">Motion: </w:t>
      </w:r>
      <w:r w:rsidRPr="61F6F9FA">
        <w:rPr>
          <w:rFonts w:ascii="Arial Nova" w:hAnsi="Arial Nova" w:cstheme="minorBidi"/>
        </w:rPr>
        <w:t xml:space="preserve">A </w:t>
      </w:r>
      <w:r w:rsidRPr="00B33A15">
        <w:rPr>
          <w:rFonts w:ascii="Arial Nova" w:hAnsi="Arial Nova" w:cstheme="minorBidi"/>
        </w:rPr>
        <w:t xml:space="preserve">motion of </w:t>
      </w:r>
      <w:sdt>
        <w:sdtPr>
          <w:rPr>
            <w:rFonts w:ascii="Arial Nova" w:hAnsi="Arial Nova" w:cstheme="minorBidi"/>
          </w:rPr>
          <w:alias w:val="Approval Type"/>
          <w:tag w:val="Approval Type"/>
          <w:id w:val="288633460"/>
          <w:placeholder>
            <w:docPart w:val="7D453ABD1C7F4C6083D1A59E15D3F534"/>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Pr="00B33A15">
            <w:rPr>
              <w:rFonts w:ascii="Arial Nova" w:hAnsi="Arial Nova" w:cstheme="minorBidi"/>
            </w:rPr>
            <w:t>Full Approval</w:t>
          </w:r>
        </w:sdtContent>
      </w:sdt>
      <w:r w:rsidRPr="00B33A15">
        <w:rPr>
          <w:rFonts w:ascii="Arial Nova" w:hAnsi="Arial Nova" w:cstheme="minorBidi"/>
        </w:rPr>
        <w:t xml:space="preserve"> for the study at </w:t>
      </w:r>
      <w:sdt>
        <w:sdtPr>
          <w:rPr>
            <w:rFonts w:ascii="Arial Nova" w:hAnsi="Arial Nova" w:cstheme="minorBidi"/>
          </w:rPr>
          <w:alias w:val="Biosafety Level"/>
          <w:tag w:val="Approval"/>
          <w:id w:val="-529875726"/>
          <w:placeholder>
            <w:docPart w:val="56E7382F3C1E45D6B13F65595DE55C57"/>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0C59D3" w:rsidRPr="00B33A15">
            <w:rPr>
              <w:rFonts w:ascii="Arial Nova" w:hAnsi="Arial Nova" w:cstheme="minorBidi"/>
            </w:rPr>
            <w:t>BSL-2</w:t>
          </w:r>
        </w:sdtContent>
      </w:sdt>
      <w:r w:rsidRPr="00B33A15">
        <w:rPr>
          <w:rFonts w:ascii="Arial Nova" w:hAnsi="Arial Nova" w:cstheme="minorBidi"/>
        </w:rPr>
        <w:t xml:space="preserve"> </w:t>
      </w:r>
      <w:proofErr w:type="gramStart"/>
      <w:r w:rsidRPr="00B33A15">
        <w:rPr>
          <w:rFonts w:ascii="Arial Nova" w:hAnsi="Arial Nova" w:cstheme="minorBidi"/>
        </w:rPr>
        <w:t>was passed</w:t>
      </w:r>
      <w:proofErr w:type="gramEnd"/>
      <w:r w:rsidRPr="00B33A15">
        <w:rPr>
          <w:rFonts w:ascii="Arial Nova" w:hAnsi="Arial Nova" w:cstheme="minorBidi"/>
        </w:rPr>
        <w:t xml:space="preserve"> by unanimous vote. There were no votes against and no abstentions.</w:t>
      </w:r>
      <w:r w:rsidRPr="61F6F9FA">
        <w:rPr>
          <w:rFonts w:ascii="Arial Nova" w:hAnsi="Arial Nova" w:cstheme="minorBidi"/>
        </w:rPr>
        <w:t xml:space="preserve"> </w:t>
      </w:r>
    </w:p>
    <w:p w14:paraId="4914CD18" w14:textId="77777777" w:rsidR="0042165D" w:rsidRPr="007F47F4" w:rsidRDefault="0042165D" w:rsidP="0042165D">
      <w:pPr>
        <w:ind w:left="360"/>
        <w:rPr>
          <w:rFonts w:ascii="Arial Nova" w:hAnsi="Arial Nova" w:cstheme="minorHAnsi"/>
        </w:rPr>
      </w:pPr>
    </w:p>
    <w:p w14:paraId="3E0CFF6A" w14:textId="77777777" w:rsidR="0042165D" w:rsidRPr="00AB43E7" w:rsidRDefault="0042165D" w:rsidP="0042165D">
      <w:pPr>
        <w:pStyle w:val="ListParagraph"/>
        <w:widowControl/>
        <w:numPr>
          <w:ilvl w:val="0"/>
          <w:numId w:val="5"/>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Contingencies stated by the </w:t>
      </w:r>
      <w:r w:rsidRPr="00AB43E7">
        <w:rPr>
          <w:rFonts w:ascii="Arial Nova" w:hAnsi="Arial Nova" w:cstheme="minorHAnsi"/>
        </w:rPr>
        <w:t>Committee: None</w:t>
      </w:r>
    </w:p>
    <w:p w14:paraId="4976B02D" w14:textId="77777777" w:rsidR="0042165D" w:rsidRPr="007F47F4" w:rsidRDefault="0042165D" w:rsidP="0042165D">
      <w:pPr>
        <w:pStyle w:val="ListParagraph"/>
        <w:widowControl/>
        <w:autoSpaceDE/>
        <w:autoSpaceDN/>
        <w:ind w:left="1440"/>
        <w:contextualSpacing/>
        <w:rPr>
          <w:rFonts w:ascii="Arial Nova" w:hAnsi="Arial Nova" w:cstheme="minorHAnsi"/>
          <w:bCs/>
          <w:highlight w:val="yellow"/>
        </w:rPr>
      </w:pPr>
    </w:p>
    <w:p w14:paraId="69519320" w14:textId="77777777" w:rsidR="0042165D" w:rsidRPr="00B50ED3" w:rsidRDefault="0042165D" w:rsidP="0042165D">
      <w:pPr>
        <w:pStyle w:val="ListParagraph"/>
        <w:widowControl/>
        <w:numPr>
          <w:ilvl w:val="0"/>
          <w:numId w:val="5"/>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Stipulations stated by the </w:t>
      </w:r>
      <w:r w:rsidRPr="00B50ED3">
        <w:rPr>
          <w:rFonts w:ascii="Arial Nova" w:hAnsi="Arial Nova" w:cstheme="minorHAnsi"/>
        </w:rPr>
        <w:t>Committee: None</w:t>
      </w:r>
    </w:p>
    <w:p w14:paraId="06104AAC" w14:textId="77777777" w:rsidR="008E6CED" w:rsidRDefault="008E6CED" w:rsidP="00E77897">
      <w:pPr>
        <w:jc w:val="center"/>
        <w:rPr>
          <w:rFonts w:ascii="Arial Nova" w:hAnsi="Arial Nova" w:cstheme="minorHAnsi"/>
          <w:b/>
          <w:bCs/>
          <w:color w:val="FF0000"/>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8E6CED" w:rsidRPr="00EF6350" w14:paraId="5CE30FC3" w14:textId="77777777" w:rsidTr="00F025DD">
        <w:trPr>
          <w:trHeight w:val="348"/>
        </w:trPr>
        <w:tc>
          <w:tcPr>
            <w:tcW w:w="1890" w:type="dxa"/>
            <w:vAlign w:val="center"/>
          </w:tcPr>
          <w:p w14:paraId="173A73C2" w14:textId="77777777" w:rsidR="008E6CED" w:rsidRPr="00EF6350" w:rsidRDefault="008E6CED" w:rsidP="00F025DD">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PI:</w:t>
            </w:r>
          </w:p>
        </w:tc>
        <w:tc>
          <w:tcPr>
            <w:tcW w:w="7015" w:type="dxa"/>
            <w:vAlign w:val="center"/>
          </w:tcPr>
          <w:p w14:paraId="38778982" w14:textId="2D837104" w:rsidR="008E6CED" w:rsidRPr="00CA7C2D" w:rsidRDefault="001106AE" w:rsidP="00F025DD">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CA7C2D">
              <w:rPr>
                <w:rFonts w:ascii="Arial Nova" w:hAnsi="Arial Nova" w:cstheme="minorBidi"/>
              </w:rPr>
              <w:t>Berdeja, Jesus</w:t>
            </w:r>
          </w:p>
        </w:tc>
      </w:tr>
      <w:tr w:rsidR="008E6CED" w:rsidRPr="00EF6350" w14:paraId="1E5CBD1C" w14:textId="77777777" w:rsidTr="00F025DD">
        <w:trPr>
          <w:trHeight w:val="300"/>
        </w:trPr>
        <w:tc>
          <w:tcPr>
            <w:tcW w:w="1890" w:type="dxa"/>
            <w:vAlign w:val="center"/>
          </w:tcPr>
          <w:p w14:paraId="0DE09199" w14:textId="77777777" w:rsidR="008E6CED" w:rsidRPr="00EF6350" w:rsidRDefault="008E6CED" w:rsidP="00F025DD">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Sponsor:</w:t>
            </w:r>
          </w:p>
        </w:tc>
        <w:tc>
          <w:tcPr>
            <w:tcW w:w="7015" w:type="dxa"/>
            <w:vAlign w:val="center"/>
          </w:tcPr>
          <w:p w14:paraId="7B3E4151" w14:textId="66F43384" w:rsidR="008E6CED" w:rsidRPr="00CA7C2D" w:rsidRDefault="00384175" w:rsidP="00F025DD">
            <w:pPr>
              <w:widowControl/>
              <w:spacing w:line="276" w:lineRule="auto"/>
              <w:contextualSpacing/>
              <w:rPr>
                <w:rFonts w:ascii="Arial Nova" w:eastAsia="Arial" w:hAnsi="Arial Nova" w:cstheme="minorHAnsi"/>
                <w:color w:val="000000" w:themeColor="text1"/>
              </w:rPr>
            </w:pPr>
            <w:r w:rsidRPr="00CA7C2D">
              <w:rPr>
                <w:rFonts w:ascii="Arial Nova" w:eastAsia="Arial" w:hAnsi="Arial Nova" w:cstheme="minorHAnsi"/>
                <w:color w:val="000000" w:themeColor="text1"/>
              </w:rPr>
              <w:t>Caribou Biosciences, Inc.</w:t>
            </w:r>
          </w:p>
        </w:tc>
      </w:tr>
      <w:tr w:rsidR="008E6CED" w:rsidRPr="00EF6350" w14:paraId="00A6CECD" w14:textId="77777777" w:rsidTr="00F025DD">
        <w:trPr>
          <w:trHeight w:val="622"/>
        </w:trPr>
        <w:tc>
          <w:tcPr>
            <w:tcW w:w="1890" w:type="dxa"/>
            <w:vAlign w:val="center"/>
          </w:tcPr>
          <w:p w14:paraId="66CF983D" w14:textId="77777777" w:rsidR="008E6CED" w:rsidRPr="00EF6350" w:rsidRDefault="008E6CED" w:rsidP="00F025DD">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Protocol:</w:t>
            </w:r>
          </w:p>
        </w:tc>
        <w:tc>
          <w:tcPr>
            <w:tcW w:w="7015" w:type="dxa"/>
            <w:vAlign w:val="center"/>
          </w:tcPr>
          <w:p w14:paraId="4510376C" w14:textId="5D26013A" w:rsidR="008E6CED" w:rsidRPr="00CA7C2D" w:rsidRDefault="00E06F15" w:rsidP="00F025DD">
            <w:pPr>
              <w:widowControl/>
              <w:spacing w:line="276" w:lineRule="auto"/>
              <w:contextualSpacing/>
              <w:rPr>
                <w:rFonts w:ascii="Arial Nova" w:hAnsi="Arial Nova" w:cstheme="minorHAnsi"/>
                <w:color w:val="000000" w:themeColor="text1"/>
              </w:rPr>
            </w:pPr>
            <w:r w:rsidRPr="00CA7C2D">
              <w:rPr>
                <w:rFonts w:ascii="Arial Nova" w:hAnsi="Arial Nova" w:cstheme="minorHAnsi"/>
                <w:color w:val="000000" w:themeColor="text1"/>
              </w:rPr>
              <w:t>CB11A</w:t>
            </w:r>
          </w:p>
          <w:p w14:paraId="1A2B0D38" w14:textId="74201030" w:rsidR="008E6CED" w:rsidRPr="00CA7C2D" w:rsidRDefault="00CA7C2D" w:rsidP="00F025DD">
            <w:pPr>
              <w:widowControl/>
              <w:spacing w:line="276" w:lineRule="auto"/>
              <w:contextualSpacing/>
              <w:rPr>
                <w:rFonts w:ascii="Arial Nova" w:hAnsi="Arial Nova" w:cstheme="minorHAnsi"/>
                <w:color w:val="000000" w:themeColor="text1"/>
              </w:rPr>
            </w:pPr>
            <w:r w:rsidRPr="00CA7C2D">
              <w:rPr>
                <w:rFonts w:ascii="Arial Nova" w:hAnsi="Arial Nova" w:cstheme="minorHAnsi"/>
                <w:color w:val="000000" w:themeColor="text1"/>
              </w:rPr>
              <w:t>A Phase 1, Multicenter, Open-Label Study of CB-011, a CRISPR-Edited Allogeneic anti-BCMA CAR-T Cell Therapy in Patients with Relapsed/Refractory Multiple Myeloma (CAMMOUFLAGE Trial)</w:t>
            </w:r>
          </w:p>
        </w:tc>
      </w:tr>
      <w:tr w:rsidR="008E6CED" w:rsidRPr="00EF6350" w14:paraId="489CF5BA" w14:textId="77777777" w:rsidTr="00F025DD">
        <w:trPr>
          <w:trHeight w:val="303"/>
        </w:trPr>
        <w:tc>
          <w:tcPr>
            <w:tcW w:w="1890" w:type="dxa"/>
            <w:vAlign w:val="center"/>
          </w:tcPr>
          <w:p w14:paraId="1A583D75" w14:textId="77777777" w:rsidR="008E6CED" w:rsidRPr="00EF6350" w:rsidRDefault="008E6CED" w:rsidP="00F025DD">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Review Type:</w:t>
            </w:r>
          </w:p>
        </w:tc>
        <w:tc>
          <w:tcPr>
            <w:tcW w:w="7015" w:type="dxa"/>
            <w:vAlign w:val="center"/>
          </w:tcPr>
          <w:p w14:paraId="463A60B6" w14:textId="0AAA0A1E" w:rsidR="008E6CED" w:rsidRPr="00CA7C2D" w:rsidRDefault="002A2851" w:rsidP="00F025DD">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1440564236"/>
                <w:placeholder>
                  <w:docPart w:val="AAF9CCB603B24A3F9F50F018C4E7B82E"/>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CA7C2D" w:rsidRPr="00CA7C2D">
                  <w:rPr>
                    <w:rStyle w:val="Style1"/>
                    <w:rFonts w:ascii="Arial Nova" w:eastAsia="Arial" w:hAnsi="Arial Nova" w:cstheme="minorHAnsi"/>
                    <w:sz w:val="22"/>
                  </w:rPr>
                  <w:t>Annual Review</w:t>
                </w:r>
              </w:sdtContent>
            </w:sdt>
            <w:r w:rsidR="00CA7C2D" w:rsidRPr="00CA7C2D">
              <w:rPr>
                <w:rStyle w:val="Style1"/>
                <w:rFonts w:ascii="Arial Nova" w:eastAsia="Arial" w:hAnsi="Arial Nova" w:cstheme="minorHAnsi"/>
                <w:sz w:val="22"/>
              </w:rPr>
              <w:t xml:space="preserve"> and Change in Research</w:t>
            </w:r>
          </w:p>
        </w:tc>
      </w:tr>
      <w:tr w:rsidR="008E6CED" w:rsidRPr="00EF6350" w14:paraId="111714A8" w14:textId="77777777" w:rsidTr="00F025DD">
        <w:trPr>
          <w:trHeight w:val="300"/>
        </w:trPr>
        <w:tc>
          <w:tcPr>
            <w:tcW w:w="1890" w:type="dxa"/>
            <w:vAlign w:val="center"/>
          </w:tcPr>
          <w:p w14:paraId="488BCD5E" w14:textId="77777777" w:rsidR="008E6CED" w:rsidRPr="00EF6350" w:rsidRDefault="008E6CED" w:rsidP="00F025DD">
            <w:pPr>
              <w:widowControl/>
              <w:spacing w:line="276" w:lineRule="auto"/>
              <w:ind w:left="-15" w:firstLine="15"/>
              <w:contextualSpacing/>
              <w:rPr>
                <w:rFonts w:ascii="Arial Nova" w:eastAsia="Arial" w:hAnsi="Arial Nova" w:cstheme="minorBidi"/>
                <w:b/>
                <w:bCs/>
              </w:rPr>
            </w:pPr>
            <w:r w:rsidRPr="6E32ABE5">
              <w:rPr>
                <w:rFonts w:ascii="Arial Nova" w:eastAsia="Arial" w:hAnsi="Arial Nova" w:cstheme="minorBidi"/>
                <w:b/>
                <w:bCs/>
              </w:rPr>
              <w:t>NIH Guidelines Section:</w:t>
            </w:r>
          </w:p>
        </w:tc>
        <w:tc>
          <w:tcPr>
            <w:tcW w:w="7015" w:type="dxa"/>
            <w:vAlign w:val="center"/>
          </w:tcPr>
          <w:p w14:paraId="36525F19" w14:textId="77777777" w:rsidR="008E6CED" w:rsidRDefault="008E6CED" w:rsidP="00F025DD">
            <w:pPr>
              <w:widowControl/>
              <w:spacing w:line="276" w:lineRule="auto"/>
              <w:contextualSpacing/>
              <w:rPr>
                <w:rStyle w:val="Style1"/>
                <w:rFonts w:ascii="Arial Nova" w:eastAsia="Arial" w:hAnsi="Arial Nova" w:cstheme="minorBidi"/>
                <w:sz w:val="22"/>
                <w:highlight w:val="yellow"/>
              </w:rPr>
            </w:pPr>
            <w:r w:rsidRPr="6E32ABE5">
              <w:rPr>
                <w:rStyle w:val="Style1"/>
                <w:rFonts w:ascii="Arial Nova" w:eastAsia="Arial" w:hAnsi="Arial Nova" w:cstheme="minorBidi"/>
                <w:sz w:val="22"/>
              </w:rPr>
              <w:t>III-C-1</w:t>
            </w:r>
          </w:p>
        </w:tc>
      </w:tr>
    </w:tbl>
    <w:p w14:paraId="3D802AF4" w14:textId="77777777" w:rsidR="008E6CED" w:rsidRPr="002D4702" w:rsidRDefault="008E6CED" w:rsidP="008E6CED">
      <w:pPr>
        <w:rPr>
          <w:rFonts w:ascii="Arial Nova" w:hAnsi="Arial Nova" w:cstheme="minorHAnsi"/>
          <w:bCs/>
          <w:highlight w:val="yellow"/>
        </w:rPr>
      </w:pPr>
    </w:p>
    <w:p w14:paraId="78FC95C6" w14:textId="77777777" w:rsidR="008E6CED" w:rsidRDefault="008E6CED" w:rsidP="008E6CED">
      <w:pPr>
        <w:ind w:left="360"/>
        <w:rPr>
          <w:rFonts w:ascii="Arial Nova" w:hAnsi="Arial Nova" w:cstheme="minorHAnsi"/>
          <w:b/>
        </w:rPr>
      </w:pPr>
    </w:p>
    <w:p w14:paraId="0D0AC38B" w14:textId="77777777" w:rsidR="008E6CED" w:rsidRDefault="008E6CED" w:rsidP="008E6CED">
      <w:pPr>
        <w:ind w:left="360"/>
        <w:rPr>
          <w:rFonts w:ascii="Arial Nova" w:hAnsi="Arial Nova" w:cstheme="minorBidi"/>
          <w:b/>
          <w:bCs/>
        </w:rPr>
      </w:pPr>
    </w:p>
    <w:p w14:paraId="70FC73A6" w14:textId="77777777" w:rsidR="008E6CED" w:rsidRDefault="008E6CED" w:rsidP="008E6CED">
      <w:pPr>
        <w:ind w:left="360"/>
        <w:rPr>
          <w:rFonts w:ascii="Arial Nova" w:hAnsi="Arial Nova" w:cstheme="minorBidi"/>
          <w:b/>
          <w:bCs/>
        </w:rPr>
      </w:pPr>
    </w:p>
    <w:p w14:paraId="1FEDA470" w14:textId="77777777" w:rsidR="008E6CED" w:rsidRDefault="008E6CED" w:rsidP="008E6CED">
      <w:pPr>
        <w:ind w:left="360"/>
        <w:rPr>
          <w:rFonts w:ascii="Arial Nova" w:hAnsi="Arial Nova" w:cstheme="minorBidi"/>
          <w:b/>
          <w:bCs/>
        </w:rPr>
      </w:pPr>
    </w:p>
    <w:p w14:paraId="7ACA1D59" w14:textId="77777777" w:rsidR="008E6CED" w:rsidRDefault="008E6CED" w:rsidP="008E6CED">
      <w:pPr>
        <w:ind w:left="360"/>
        <w:rPr>
          <w:rFonts w:ascii="Arial Nova" w:hAnsi="Arial Nova" w:cstheme="minorBidi"/>
          <w:b/>
          <w:bCs/>
        </w:rPr>
      </w:pPr>
    </w:p>
    <w:p w14:paraId="36D4D62B" w14:textId="77777777" w:rsidR="008E6CED" w:rsidRDefault="008E6CED" w:rsidP="008E6CED">
      <w:pPr>
        <w:ind w:left="360"/>
        <w:rPr>
          <w:rFonts w:ascii="Arial Nova" w:hAnsi="Arial Nova" w:cstheme="minorBidi"/>
          <w:b/>
          <w:bCs/>
        </w:rPr>
      </w:pPr>
    </w:p>
    <w:p w14:paraId="1E290CC2" w14:textId="77777777" w:rsidR="008E6CED" w:rsidRDefault="008E6CED" w:rsidP="008E6CED">
      <w:pPr>
        <w:ind w:left="360"/>
        <w:rPr>
          <w:rFonts w:ascii="Arial Nova" w:hAnsi="Arial Nova" w:cstheme="minorBidi"/>
          <w:b/>
          <w:bCs/>
        </w:rPr>
      </w:pPr>
    </w:p>
    <w:p w14:paraId="27DB3FDA" w14:textId="77777777" w:rsidR="008E6CED" w:rsidRDefault="008E6CED" w:rsidP="008E6CED">
      <w:pPr>
        <w:ind w:left="360"/>
        <w:rPr>
          <w:rFonts w:ascii="Arial Nova" w:hAnsi="Arial Nova" w:cstheme="minorBidi"/>
          <w:b/>
          <w:bCs/>
        </w:rPr>
      </w:pPr>
    </w:p>
    <w:p w14:paraId="3AB2A3B0" w14:textId="77777777" w:rsidR="00BD3032" w:rsidRDefault="00BD3032" w:rsidP="008E6CED">
      <w:pPr>
        <w:ind w:left="360"/>
        <w:rPr>
          <w:rFonts w:ascii="Arial Nova" w:hAnsi="Arial Nova" w:cstheme="minorBidi"/>
          <w:b/>
          <w:bCs/>
        </w:rPr>
      </w:pPr>
    </w:p>
    <w:p w14:paraId="1CFC0757" w14:textId="77777777" w:rsidR="00BD3032" w:rsidRDefault="00BD3032" w:rsidP="008E6CED">
      <w:pPr>
        <w:ind w:left="360"/>
        <w:rPr>
          <w:rFonts w:ascii="Arial Nova" w:hAnsi="Arial Nova" w:cstheme="minorBidi"/>
          <w:b/>
          <w:bCs/>
        </w:rPr>
      </w:pPr>
    </w:p>
    <w:p w14:paraId="5EECBCB6" w14:textId="77777777" w:rsidR="00BD3032" w:rsidRDefault="00BD3032" w:rsidP="008E6CED">
      <w:pPr>
        <w:ind w:left="360"/>
        <w:rPr>
          <w:rFonts w:ascii="Arial Nova" w:hAnsi="Arial Nova" w:cstheme="minorBidi"/>
          <w:b/>
          <w:bCs/>
        </w:rPr>
      </w:pPr>
    </w:p>
    <w:p w14:paraId="212D4BB7" w14:textId="4EB32EA8" w:rsidR="008E6CED" w:rsidRPr="00AF5E71" w:rsidRDefault="008E6CED" w:rsidP="008E6CED">
      <w:pPr>
        <w:ind w:left="360"/>
        <w:rPr>
          <w:rFonts w:ascii="Arial Nova" w:hAnsi="Arial Nova" w:cstheme="minorBidi"/>
          <w:b/>
          <w:bCs/>
        </w:rPr>
      </w:pPr>
      <w:r w:rsidRPr="6E32ABE5">
        <w:rPr>
          <w:rFonts w:ascii="Arial Nova" w:hAnsi="Arial Nova" w:cstheme="minorBidi"/>
          <w:b/>
          <w:bCs/>
        </w:rPr>
        <w:t>Trial Summary:</w:t>
      </w:r>
      <w:r w:rsidRPr="6E32ABE5">
        <w:rPr>
          <w:rFonts w:ascii="Arial Nova" w:hAnsi="Arial Nova" w:cstheme="minorBidi"/>
        </w:rPr>
        <w:t xml:space="preserve"> </w:t>
      </w:r>
      <w:r w:rsidR="00AB6EB1" w:rsidRPr="004C5A31">
        <w:rPr>
          <w:rFonts w:ascii="Arial Nova" w:hAnsi="Arial Nova" w:cstheme="minorBidi"/>
        </w:rPr>
        <w:t xml:space="preserve">CB11A is a Phase I, first-in-human, non-randomized, open-label study sponsored by Caribou Biosciences, Inc. and designed to assess the safety, tolerability, and preliminary efficacy of CB-011, an allogeneic (donor-derived) T cell product engineered using CRISPR/Cas12a and recombinant adeno-associated viral vectors to express a chimeric antigen receptor (CAR) targeting the tumor antigen B cell maturation antigen (BCMA) along with an HLA-E fusion protein to reduce graft rejection in participants with relapsed/refractory multiple myeloma (r/r MM). </w:t>
      </w:r>
      <w:r w:rsidRPr="004C5A31">
        <w:rPr>
          <w:rFonts w:ascii="Arial Nova" w:hAnsi="Arial Nova" w:cstheme="minorBidi"/>
        </w:rPr>
        <w:t xml:space="preserve">The investigational product (IP) </w:t>
      </w:r>
      <w:proofErr w:type="gramStart"/>
      <w:r w:rsidRPr="004C5A31">
        <w:rPr>
          <w:rFonts w:ascii="Arial Nova" w:hAnsi="Arial Nova" w:cstheme="minorBidi"/>
        </w:rPr>
        <w:t>is administered</w:t>
      </w:r>
      <w:proofErr w:type="gramEnd"/>
      <w:r w:rsidRPr="004C5A31">
        <w:rPr>
          <w:rFonts w:ascii="Arial Nova" w:hAnsi="Arial Nova" w:cstheme="minorBidi"/>
        </w:rPr>
        <w:t xml:space="preserve"> by</w:t>
      </w:r>
      <w:r w:rsidR="004C5A31" w:rsidRPr="004C5A31">
        <w:rPr>
          <w:rFonts w:ascii="Arial Nova" w:hAnsi="Arial Nova" w:cstheme="minorBidi"/>
        </w:rPr>
        <w:t xml:space="preserve"> intravenous infusion.</w:t>
      </w:r>
    </w:p>
    <w:p w14:paraId="61BE63D3" w14:textId="77777777" w:rsidR="008E6CED" w:rsidRDefault="008E6CED" w:rsidP="008E6CED">
      <w:pPr>
        <w:ind w:left="360"/>
        <w:rPr>
          <w:rFonts w:ascii="Arial Nova" w:hAnsi="Arial Nova" w:cstheme="minorBidi"/>
        </w:rPr>
      </w:pPr>
    </w:p>
    <w:p w14:paraId="60088645" w14:textId="0F6394A8" w:rsidR="008E6CED" w:rsidRPr="00BD3032" w:rsidRDefault="008E6CED" w:rsidP="008E6CED">
      <w:pPr>
        <w:ind w:left="720"/>
        <w:rPr>
          <w:rFonts w:ascii="Arial Nova" w:hAnsi="Arial Nova" w:cstheme="minorBidi"/>
          <w:b/>
          <w:bCs/>
        </w:rPr>
      </w:pPr>
      <w:r w:rsidRPr="61F6F9FA">
        <w:rPr>
          <w:rFonts w:ascii="Arial Nova" w:hAnsi="Arial Nova" w:cstheme="minorBidi"/>
          <w:b/>
          <w:bCs/>
        </w:rPr>
        <w:t xml:space="preserve">Biosafety Containment Level (BSL): </w:t>
      </w:r>
      <w:r w:rsidR="00ED1BC9" w:rsidRPr="00ED1BC9">
        <w:rPr>
          <w:rFonts w:ascii="Arial Nova" w:hAnsi="Arial Nova" w:cstheme="minorBidi"/>
        </w:rPr>
        <w:t xml:space="preserve">Because the study agent CB-011 consists of human cells transduced with recombinant RG1 AAVs vector not associated with disease in healthy adults, BSL-2 is the recommended containment level under </w:t>
      </w:r>
      <w:r w:rsidR="00ED1BC9" w:rsidRPr="00ED1BC9">
        <w:rPr>
          <w:rFonts w:ascii="Arial Nova" w:hAnsi="Arial Nova" w:cstheme="minorBidi"/>
          <w:i/>
          <w:iCs/>
        </w:rPr>
        <w:t>NIH Guidelines</w:t>
      </w:r>
      <w:r w:rsidR="00ED1BC9" w:rsidRPr="00ED1BC9">
        <w:rPr>
          <w:rFonts w:ascii="Arial Nova" w:hAnsi="Arial Nova" w:cstheme="minorBidi"/>
        </w:rPr>
        <w:t xml:space="preserve"> II-A-3</w:t>
      </w:r>
      <w:proofErr w:type="gramStart"/>
      <w:r w:rsidR="00ED1BC9" w:rsidRPr="00ED1BC9">
        <w:rPr>
          <w:rFonts w:ascii="Arial Nova" w:hAnsi="Arial Nova" w:cstheme="minorBidi"/>
        </w:rPr>
        <w:t>.</w:t>
      </w:r>
      <w:r>
        <w:t xml:space="preserve"> </w:t>
      </w:r>
      <w:r w:rsidRPr="61F6F9FA">
        <w:rPr>
          <w:rFonts w:ascii="Arial Nova" w:hAnsi="Arial Nova" w:cstheme="minorBidi"/>
          <w:b/>
          <w:bCs/>
        </w:rPr>
        <w:t xml:space="preserve"> </w:t>
      </w:r>
      <w:proofErr w:type="gramEnd"/>
    </w:p>
    <w:p w14:paraId="4213DF21" w14:textId="77777777" w:rsidR="008E6CED" w:rsidRDefault="008E6CED" w:rsidP="008E6CED">
      <w:pPr>
        <w:ind w:firstLine="360"/>
        <w:rPr>
          <w:rFonts w:ascii="Arial Nova" w:hAnsi="Arial Nova" w:cstheme="minorBidi"/>
          <w:b/>
          <w:bCs/>
        </w:rPr>
      </w:pPr>
    </w:p>
    <w:p w14:paraId="0F63DB92" w14:textId="77777777" w:rsidR="008E6CED" w:rsidRPr="007F47F4" w:rsidRDefault="008E6CED" w:rsidP="008E6CED">
      <w:pPr>
        <w:ind w:firstLine="360"/>
        <w:rPr>
          <w:rFonts w:ascii="Arial Nova" w:hAnsi="Arial Nova" w:cstheme="minorBidi"/>
        </w:rPr>
      </w:pPr>
      <w:r w:rsidRPr="6E32ABE5">
        <w:rPr>
          <w:rFonts w:ascii="Arial Nova" w:hAnsi="Arial Nova" w:cstheme="minorBidi"/>
          <w:b/>
          <w:bCs/>
        </w:rPr>
        <w:t>Risk Assessment and Discussion:</w:t>
      </w:r>
    </w:p>
    <w:p w14:paraId="04EB16B5" w14:textId="77777777" w:rsidR="008E6CED" w:rsidRPr="008F38D0" w:rsidRDefault="008E6CED" w:rsidP="008E6CED">
      <w:pPr>
        <w:pStyle w:val="ListParagraph"/>
        <w:widowControl/>
        <w:numPr>
          <w:ilvl w:val="0"/>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49D2C6BD" w14:textId="59E1EEBE" w:rsidR="008E6CED" w:rsidRPr="008F38D0" w:rsidRDefault="008E6CED" w:rsidP="008E6CED">
      <w:pPr>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In summa</w:t>
      </w:r>
      <w:r w:rsidRPr="0030682B">
        <w:rPr>
          <w:rFonts w:ascii="Arial Nova" w:hAnsi="Arial Nova" w:cstheme="minorBidi"/>
        </w:rPr>
        <w:t xml:space="preserve">ry, 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w:t>
      </w:r>
      <w:proofErr w:type="gramStart"/>
      <w:r w:rsidRPr="0030682B">
        <w:rPr>
          <w:rFonts w:ascii="Arial Nova" w:hAnsi="Arial Nova" w:cstheme="minorBidi"/>
        </w:rPr>
        <w:t>are mitigated</w:t>
      </w:r>
      <w:proofErr w:type="gramEnd"/>
      <w:r w:rsidRPr="0030682B">
        <w:rPr>
          <w:rFonts w:ascii="Arial Nova" w:hAnsi="Arial Nova" w:cstheme="minorBidi"/>
        </w:rPr>
        <w:t xml:space="preserve"> through a combination of relevant staff training, safe clinical practices (including Standard Precautions and sharps safety) and use of appropriate PPE (as prescribed in the Risk Assessment and documented in the IBC submission package)</w:t>
      </w:r>
      <w:r w:rsidR="0030682B" w:rsidRPr="0030682B">
        <w:rPr>
          <w:rFonts w:ascii="Arial Nova" w:hAnsi="Arial Nova" w:cstheme="minorBidi"/>
        </w:rPr>
        <w:t>.</w:t>
      </w:r>
    </w:p>
    <w:p w14:paraId="361F2836" w14:textId="77777777" w:rsidR="008E6CED" w:rsidRPr="008F38D0" w:rsidRDefault="008E6CED" w:rsidP="008E6CED">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 xml:space="preserve">The Site confirmed that only study personnel who have </w:t>
      </w:r>
      <w:proofErr w:type="gramStart"/>
      <w:r w:rsidRPr="008F38D0">
        <w:rPr>
          <w:rFonts w:ascii="Arial Nova" w:hAnsi="Arial Nova" w:cstheme="minorBidi"/>
        </w:rPr>
        <w:t>been educated</w:t>
      </w:r>
      <w:proofErr w:type="gramEnd"/>
      <w:r w:rsidRPr="008F38D0">
        <w:rPr>
          <w:rFonts w:ascii="Arial Nova" w:hAnsi="Arial Nova" w:cstheme="minorBidi"/>
        </w:rPr>
        <w:t xml:space="preserve"> on the potential biohazards and the precautions to </w:t>
      </w:r>
      <w:proofErr w:type="gramStart"/>
      <w:r w:rsidRPr="008F38D0">
        <w:rPr>
          <w:rFonts w:ascii="Arial Nova" w:hAnsi="Arial Nova" w:cstheme="minorBidi"/>
        </w:rPr>
        <w:t>be taken</w:t>
      </w:r>
      <w:proofErr w:type="gramEnd"/>
      <w:r w:rsidRPr="008F38D0">
        <w:rPr>
          <w:rFonts w:ascii="Arial Nova" w:hAnsi="Arial Nova" w:cstheme="minorBidi"/>
        </w:rPr>
        <w:t xml:space="preserve"> when working with the IP will </w:t>
      </w:r>
      <w:proofErr w:type="gramStart"/>
      <w:r w:rsidRPr="008F38D0">
        <w:rPr>
          <w:rFonts w:ascii="Arial Nova" w:hAnsi="Arial Nova" w:cstheme="minorBidi"/>
        </w:rPr>
        <w:t>handle</w:t>
      </w:r>
      <w:proofErr w:type="gramEnd"/>
      <w:r w:rsidRPr="008F38D0">
        <w:rPr>
          <w:rFonts w:ascii="Arial Nova" w:hAnsi="Arial Nova" w:cstheme="minorBidi"/>
        </w:rPr>
        <w:t xml:space="preserve"> the IP or any materials contaminated by the IP. </w:t>
      </w:r>
    </w:p>
    <w:p w14:paraId="64567A81" w14:textId="77777777" w:rsidR="008E6CED" w:rsidRPr="008F38D0" w:rsidRDefault="008E6CED" w:rsidP="008E6CED">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 xml:space="preserve">The Site confirmed that study personnel </w:t>
      </w:r>
      <w:proofErr w:type="gramStart"/>
      <w:r w:rsidRPr="008F38D0">
        <w:rPr>
          <w:rFonts w:ascii="Arial Nova" w:hAnsi="Arial Nova" w:cstheme="minorBidi"/>
        </w:rPr>
        <w:t>are sufficiently trained</w:t>
      </w:r>
      <w:proofErr w:type="gramEnd"/>
      <w:r w:rsidRPr="008F38D0">
        <w:rPr>
          <w:rFonts w:ascii="Arial Nova" w:hAnsi="Arial Nova" w:cstheme="minorBidi"/>
        </w:rPr>
        <w:t xml:space="preserve"> in the practices and techniques required to safely work with the IP.</w:t>
      </w:r>
    </w:p>
    <w:p w14:paraId="64A68D5D" w14:textId="77777777" w:rsidR="008E6CED" w:rsidRPr="008F38D0" w:rsidRDefault="008E6CED" w:rsidP="008E6CED">
      <w:pPr>
        <w:pStyle w:val="ListParagraph"/>
        <w:widowControl/>
        <w:numPr>
          <w:ilvl w:val="1"/>
          <w:numId w:val="2"/>
        </w:numPr>
        <w:autoSpaceDE/>
        <w:autoSpaceDN/>
        <w:spacing w:after="160" w:line="259" w:lineRule="auto"/>
        <w:contextualSpacing/>
        <w:rPr>
          <w:rFonts w:ascii="Arial Nova" w:hAnsi="Arial Nova" w:cstheme="minorHAnsi"/>
        </w:rPr>
      </w:pPr>
      <w:r w:rsidRPr="008F38D0">
        <w:rPr>
          <w:rFonts w:ascii="Arial Nova" w:hAnsi="Arial Nova" w:cstheme="minorBidi"/>
        </w:rPr>
        <w:t>The Site confirmed that staff members receive Bloodborne Pathogens training.</w:t>
      </w:r>
    </w:p>
    <w:p w14:paraId="648A1534" w14:textId="0FD7D108" w:rsidR="008E6CED" w:rsidRPr="0045605A" w:rsidRDefault="008E6CED" w:rsidP="008E6CED">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Occupational Health Recommendations: None </w:t>
      </w:r>
    </w:p>
    <w:p w14:paraId="205C65BA" w14:textId="6349502D" w:rsidR="008E6CED" w:rsidRPr="0045605A" w:rsidRDefault="008E6CED" w:rsidP="008E6CED">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had no additional significant comments or recommendations regarding the description of the potential risks and occupational exposure hazards associated with </w:t>
      </w:r>
      <w:proofErr w:type="gramStart"/>
      <w:r w:rsidRPr="61F6F9FA">
        <w:rPr>
          <w:rFonts w:ascii="Arial Nova" w:hAnsi="Arial Nova" w:cstheme="minorBidi"/>
        </w:rPr>
        <w:t>handling</w:t>
      </w:r>
      <w:proofErr w:type="gramEnd"/>
      <w:r w:rsidRPr="61F6F9FA">
        <w:rPr>
          <w:rFonts w:ascii="Arial Nova" w:hAnsi="Arial Nova" w:cstheme="minorBidi"/>
        </w:rPr>
        <w:t xml:space="preserve"> the IP in this clinical trial, or the proposed mitigation strategies, as detailed in the Risk Assessment. </w:t>
      </w:r>
    </w:p>
    <w:p w14:paraId="13B75163" w14:textId="77777777" w:rsidR="008E6CED" w:rsidRPr="0053529E" w:rsidRDefault="008E6CED" w:rsidP="008E6CED">
      <w:pPr>
        <w:pStyle w:val="ListParagraph"/>
        <w:widowControl/>
        <w:autoSpaceDE/>
        <w:autoSpaceDN/>
        <w:spacing w:after="160" w:line="259" w:lineRule="auto"/>
        <w:ind w:left="1440"/>
        <w:contextualSpacing/>
        <w:rPr>
          <w:rFonts w:ascii="Arial Nova" w:hAnsi="Arial Nova" w:cstheme="minorHAnsi"/>
        </w:rPr>
      </w:pPr>
    </w:p>
    <w:p w14:paraId="7AB9FB02" w14:textId="0B2AC5C1" w:rsidR="008E6CED" w:rsidRPr="0030682B" w:rsidRDefault="008E6CED" w:rsidP="008E6CED">
      <w:pPr>
        <w:pStyle w:val="ListParagraph"/>
        <w:widowControl/>
        <w:numPr>
          <w:ilvl w:val="0"/>
          <w:numId w:val="2"/>
        </w:numPr>
        <w:spacing w:after="160" w:line="259" w:lineRule="auto"/>
        <w:rPr>
          <w:rFonts w:ascii="Arial Nova" w:hAnsi="Arial Nova" w:cstheme="minorBidi"/>
        </w:rPr>
      </w:pPr>
      <w:r w:rsidRPr="6E32ABE5">
        <w:rPr>
          <w:rFonts w:ascii="Arial Nova" w:hAnsi="Arial Nova" w:cstheme="minorBidi"/>
        </w:rPr>
        <w:t xml:space="preserve">The </w:t>
      </w:r>
      <w:r w:rsidRPr="0030682B">
        <w:rPr>
          <w:rFonts w:ascii="Arial Nova" w:hAnsi="Arial Nova" w:cstheme="minorBidi"/>
        </w:rPr>
        <w:t>Committee reviewed the Site’s facility details, relevant study-specific procedures and practices, the Annual Review Report,</w:t>
      </w:r>
      <w:r w:rsidRPr="0030682B">
        <w:rPr>
          <w:rFonts w:ascii="Arial Nova" w:hAnsi="Arial Nova" w:cstheme="minorBidi"/>
          <w:color w:val="FF0000"/>
        </w:rPr>
        <w:t xml:space="preserve"> </w:t>
      </w:r>
      <w:r w:rsidRPr="0030682B">
        <w:rPr>
          <w:rFonts w:ascii="Arial Nova" w:hAnsi="Arial Nova" w:cstheme="minorBidi"/>
        </w:rPr>
        <w:t>and other applicable information provided by the Site for the purposes of the IBC review.</w:t>
      </w:r>
    </w:p>
    <w:p w14:paraId="4BDF76D5" w14:textId="77777777" w:rsidR="008E6CED" w:rsidRPr="007F47F4" w:rsidRDefault="008E6CED" w:rsidP="008E6CED">
      <w:pPr>
        <w:pStyle w:val="ListParagraph"/>
        <w:widowControl/>
        <w:numPr>
          <w:ilvl w:val="1"/>
          <w:numId w:val="2"/>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The Site verified that the information provided by the Chair was accurate. </w:t>
      </w:r>
    </w:p>
    <w:p w14:paraId="1F967032" w14:textId="5E612451" w:rsidR="0030682B" w:rsidRPr="00E366AA" w:rsidRDefault="0030682B" w:rsidP="008E6CED">
      <w:pPr>
        <w:pStyle w:val="ListParagraph"/>
        <w:widowControl/>
        <w:numPr>
          <w:ilvl w:val="1"/>
          <w:numId w:val="2"/>
        </w:numPr>
        <w:autoSpaceDE/>
        <w:autoSpaceDN/>
        <w:spacing w:after="160" w:line="259" w:lineRule="auto"/>
        <w:contextualSpacing/>
        <w:rPr>
          <w:rFonts w:ascii="Arial Nova" w:hAnsi="Arial Nova" w:cstheme="minorHAnsi"/>
        </w:rPr>
      </w:pPr>
      <w:r w:rsidRPr="00E366AA">
        <w:rPr>
          <w:rFonts w:ascii="Arial Nova" w:hAnsi="Arial Nova" w:cstheme="minorHAnsi"/>
        </w:rPr>
        <w:t>The Committee discussed the proposed change in research that reflects the storage, preparation, and administration areas in the new facility.</w:t>
      </w:r>
    </w:p>
    <w:p w14:paraId="72EE0F07" w14:textId="5413795C" w:rsidR="005B3C7E" w:rsidRDefault="005B3C7E" w:rsidP="005B3C7E">
      <w:pPr>
        <w:pStyle w:val="ListParagraph"/>
        <w:widowControl/>
        <w:numPr>
          <w:ilvl w:val="1"/>
          <w:numId w:val="2"/>
        </w:numPr>
        <w:autoSpaceDE/>
        <w:autoSpaceDN/>
        <w:spacing w:after="160" w:line="259" w:lineRule="auto"/>
        <w:contextualSpacing/>
        <w:rPr>
          <w:rFonts w:ascii="Arial Nova" w:hAnsi="Arial Nova" w:cstheme="minorHAnsi"/>
        </w:rPr>
      </w:pPr>
      <w:r w:rsidRPr="003C4479">
        <w:rPr>
          <w:rFonts w:ascii="Arial Nova" w:hAnsi="Arial Nova" w:cstheme="minorHAnsi"/>
        </w:rPr>
        <w:t xml:space="preserve">The </w:t>
      </w:r>
      <w:r>
        <w:rPr>
          <w:rFonts w:ascii="Arial Nova" w:hAnsi="Arial Nova" w:cstheme="minorHAnsi"/>
        </w:rPr>
        <w:t>Chair reminded the Site of an outstanding stipulation for an updated photo of the preparation area showing placement of sharps and</w:t>
      </w:r>
      <w:r w:rsidR="00413DBB">
        <w:rPr>
          <w:rFonts w:ascii="Arial Nova" w:hAnsi="Arial Nova" w:cstheme="minorHAnsi"/>
        </w:rPr>
        <w:t xml:space="preserve"> biohazardous</w:t>
      </w:r>
      <w:r>
        <w:rPr>
          <w:rFonts w:ascii="Arial Nova" w:hAnsi="Arial Nova" w:cstheme="minorHAnsi"/>
        </w:rPr>
        <w:t xml:space="preserve"> waste containers, due by </w:t>
      </w:r>
      <w:r w:rsidR="00413DBB">
        <w:rPr>
          <w:rFonts w:ascii="Arial Nova" w:hAnsi="Arial Nova" w:cstheme="minorHAnsi"/>
        </w:rPr>
        <w:t>2-9-26</w:t>
      </w:r>
      <w:r>
        <w:rPr>
          <w:rFonts w:ascii="Arial Nova" w:hAnsi="Arial Nova" w:cstheme="minorHAnsi"/>
        </w:rPr>
        <w:t xml:space="preserve">. The Site indicated they will obtain the pending photo by the due date. The Committee had no concerns. </w:t>
      </w:r>
    </w:p>
    <w:p w14:paraId="1113E558" w14:textId="77777777" w:rsidR="00413DBB" w:rsidRPr="003C4479" w:rsidRDefault="00413DBB" w:rsidP="00413DBB">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In response to a question from the Committee, it </w:t>
      </w:r>
      <w:proofErr w:type="gramStart"/>
      <w:r>
        <w:rPr>
          <w:rFonts w:ascii="Arial Nova" w:hAnsi="Arial Nova" w:cstheme="minorHAnsi"/>
        </w:rPr>
        <w:t>was confirmed</w:t>
      </w:r>
      <w:proofErr w:type="gramEnd"/>
      <w:r>
        <w:rPr>
          <w:rFonts w:ascii="Arial Nova" w:hAnsi="Arial Nova" w:cstheme="minorHAnsi"/>
        </w:rPr>
        <w:t xml:space="preserve"> that the requested dosing spaces are private rooms.</w:t>
      </w:r>
    </w:p>
    <w:p w14:paraId="2F7F8A13" w14:textId="77777777" w:rsidR="008E6CED" w:rsidRPr="007F47F4" w:rsidRDefault="008E6CED" w:rsidP="008E6CED">
      <w:pPr>
        <w:pStyle w:val="ListParagraph"/>
        <w:rPr>
          <w:rFonts w:ascii="Arial Nova" w:hAnsi="Arial Nova" w:cstheme="minorHAnsi"/>
        </w:rPr>
      </w:pPr>
    </w:p>
    <w:p w14:paraId="4AE0BAE5" w14:textId="33713B6C" w:rsidR="008E6CED" w:rsidRDefault="008E6CED" w:rsidP="008E6CED">
      <w:pPr>
        <w:ind w:left="360"/>
        <w:rPr>
          <w:rFonts w:ascii="Arial Nova" w:hAnsi="Arial Nova" w:cstheme="minorBidi"/>
        </w:rPr>
      </w:pPr>
      <w:r w:rsidRPr="61F6F9FA">
        <w:rPr>
          <w:rFonts w:ascii="Arial Nova" w:hAnsi="Arial Nova" w:cstheme="minorBidi"/>
          <w:b/>
          <w:bCs/>
        </w:rPr>
        <w:t xml:space="preserve">Motion: </w:t>
      </w:r>
      <w:r w:rsidRPr="61F6F9FA">
        <w:rPr>
          <w:rFonts w:ascii="Arial Nova" w:hAnsi="Arial Nova" w:cstheme="minorBidi"/>
        </w:rPr>
        <w:t xml:space="preserve">A </w:t>
      </w:r>
      <w:r w:rsidRPr="008B5337">
        <w:rPr>
          <w:rFonts w:ascii="Arial Nova" w:hAnsi="Arial Nova" w:cstheme="minorBidi"/>
        </w:rPr>
        <w:t xml:space="preserve">motion of </w:t>
      </w:r>
      <w:sdt>
        <w:sdtPr>
          <w:rPr>
            <w:rFonts w:ascii="Arial Nova" w:hAnsi="Arial Nova" w:cstheme="minorBidi"/>
          </w:rPr>
          <w:alias w:val="Approval Type"/>
          <w:tag w:val="Approval Type"/>
          <w:id w:val="-767316703"/>
          <w:placeholder>
            <w:docPart w:val="70E960EC9D9B4B76A2F9D83B9AD927C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Pr="008B5337">
            <w:rPr>
              <w:rFonts w:ascii="Arial Nova" w:hAnsi="Arial Nova" w:cstheme="minorBidi"/>
            </w:rPr>
            <w:t>Full Approval</w:t>
          </w:r>
        </w:sdtContent>
      </w:sdt>
      <w:r w:rsidRPr="008B5337">
        <w:rPr>
          <w:rFonts w:ascii="Arial Nova" w:hAnsi="Arial Nova" w:cstheme="minorBidi"/>
        </w:rPr>
        <w:t xml:space="preserve"> for the study at </w:t>
      </w:r>
      <w:sdt>
        <w:sdtPr>
          <w:rPr>
            <w:rFonts w:ascii="Arial Nova" w:hAnsi="Arial Nova" w:cstheme="minorBidi"/>
          </w:rPr>
          <w:alias w:val="Biosafety Level"/>
          <w:tag w:val="Approval"/>
          <w:id w:val="746390271"/>
          <w:placeholder>
            <w:docPart w:val="86D767F6F32F425D8DCA7D46043D2E5F"/>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30682B" w:rsidRPr="008B5337">
            <w:rPr>
              <w:rFonts w:ascii="Arial Nova" w:hAnsi="Arial Nova" w:cstheme="minorBidi"/>
            </w:rPr>
            <w:t>BSL-2</w:t>
          </w:r>
        </w:sdtContent>
      </w:sdt>
      <w:r w:rsidRPr="008B5337">
        <w:rPr>
          <w:rFonts w:ascii="Arial Nova" w:hAnsi="Arial Nova" w:cstheme="minorBidi"/>
        </w:rPr>
        <w:t xml:space="preserve"> </w:t>
      </w:r>
      <w:proofErr w:type="gramStart"/>
      <w:r w:rsidRPr="008B5337">
        <w:rPr>
          <w:rFonts w:ascii="Arial Nova" w:hAnsi="Arial Nova" w:cstheme="minorBidi"/>
        </w:rPr>
        <w:t>was passed</w:t>
      </w:r>
      <w:proofErr w:type="gramEnd"/>
      <w:r w:rsidRPr="008B5337">
        <w:rPr>
          <w:rFonts w:ascii="Arial Nova" w:hAnsi="Arial Nova" w:cstheme="minorBidi"/>
        </w:rPr>
        <w:t xml:space="preserve"> by unanimous vote. There were no votes against and no abstentions.</w:t>
      </w:r>
      <w:r w:rsidRPr="61F6F9FA">
        <w:rPr>
          <w:rFonts w:ascii="Arial Nova" w:hAnsi="Arial Nova" w:cstheme="minorBidi"/>
        </w:rPr>
        <w:t xml:space="preserve"> </w:t>
      </w:r>
    </w:p>
    <w:p w14:paraId="2A6EB251" w14:textId="77777777" w:rsidR="008E6CED" w:rsidRPr="007F47F4" w:rsidRDefault="008E6CED" w:rsidP="008E6CED">
      <w:pPr>
        <w:ind w:left="360"/>
        <w:rPr>
          <w:rFonts w:ascii="Arial Nova" w:hAnsi="Arial Nova" w:cstheme="minorHAnsi"/>
        </w:rPr>
      </w:pPr>
    </w:p>
    <w:p w14:paraId="73BBA012" w14:textId="77777777" w:rsidR="008E6CED" w:rsidRPr="008B5337" w:rsidRDefault="008E6CED" w:rsidP="008E6CED">
      <w:pPr>
        <w:pStyle w:val="ListParagraph"/>
        <w:widowControl/>
        <w:numPr>
          <w:ilvl w:val="0"/>
          <w:numId w:val="5"/>
        </w:numPr>
        <w:autoSpaceDE/>
        <w:autoSpaceDN/>
        <w:spacing w:after="160" w:line="259" w:lineRule="auto"/>
        <w:contextualSpacing/>
        <w:rPr>
          <w:rFonts w:ascii="Arial Nova" w:hAnsi="Arial Nova" w:cstheme="minorHAnsi"/>
        </w:rPr>
      </w:pPr>
      <w:r w:rsidRPr="007F47F4">
        <w:rPr>
          <w:rFonts w:ascii="Arial Nova" w:hAnsi="Arial Nova" w:cstheme="minorHAnsi"/>
        </w:rPr>
        <w:lastRenderedPageBreak/>
        <w:t xml:space="preserve">Contingencies stated by the </w:t>
      </w:r>
      <w:r w:rsidRPr="008B5337">
        <w:rPr>
          <w:rFonts w:ascii="Arial Nova" w:hAnsi="Arial Nova" w:cstheme="minorHAnsi"/>
        </w:rPr>
        <w:t>Committee: None</w:t>
      </w:r>
    </w:p>
    <w:p w14:paraId="03FC5FEA" w14:textId="77777777" w:rsidR="008E6CED" w:rsidRPr="007F47F4" w:rsidRDefault="008E6CED" w:rsidP="008E6CED">
      <w:pPr>
        <w:pStyle w:val="ListParagraph"/>
        <w:widowControl/>
        <w:autoSpaceDE/>
        <w:autoSpaceDN/>
        <w:ind w:left="1440"/>
        <w:contextualSpacing/>
        <w:rPr>
          <w:rFonts w:ascii="Arial Nova" w:hAnsi="Arial Nova" w:cstheme="minorHAnsi"/>
          <w:bCs/>
          <w:highlight w:val="yellow"/>
        </w:rPr>
      </w:pPr>
    </w:p>
    <w:p w14:paraId="03F84C48" w14:textId="77777777" w:rsidR="008E6CED" w:rsidRPr="00B50ED3" w:rsidRDefault="008E6CED" w:rsidP="008E6CED">
      <w:pPr>
        <w:pStyle w:val="ListParagraph"/>
        <w:widowControl/>
        <w:numPr>
          <w:ilvl w:val="0"/>
          <w:numId w:val="5"/>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Stipulations stated by the </w:t>
      </w:r>
      <w:r w:rsidRPr="00B50ED3">
        <w:rPr>
          <w:rFonts w:ascii="Arial Nova" w:hAnsi="Arial Nova" w:cstheme="minorHAnsi"/>
        </w:rPr>
        <w:t>Committee: None</w:t>
      </w:r>
    </w:p>
    <w:p w14:paraId="66EF08D0" w14:textId="77777777" w:rsidR="008E6CED" w:rsidRDefault="008E6CED" w:rsidP="00E77897">
      <w:pPr>
        <w:jc w:val="center"/>
        <w:rPr>
          <w:rFonts w:ascii="Arial Nova" w:hAnsi="Arial Nova" w:cstheme="minorHAnsi"/>
          <w:b/>
          <w:bCs/>
          <w:color w:val="FF0000"/>
        </w:rPr>
      </w:pPr>
    </w:p>
    <w:p w14:paraId="3EA27B35" w14:textId="63742E64" w:rsidR="007158EF" w:rsidRDefault="61F6F9FA" w:rsidP="61F6F9FA">
      <w:pPr>
        <w:rPr>
          <w:rFonts w:ascii="Arial Nova" w:hAnsi="Arial Nova" w:cstheme="minorBidi"/>
        </w:rPr>
      </w:pPr>
      <w:r w:rsidRPr="61F6F9FA">
        <w:rPr>
          <w:rFonts w:ascii="Arial Nova" w:hAnsi="Arial Nova" w:cstheme="minorBidi"/>
          <w:b/>
          <w:bCs/>
        </w:rPr>
        <w:t xml:space="preserve">Review of Incidents: </w:t>
      </w:r>
      <w:r w:rsidRPr="61F6F9FA">
        <w:rPr>
          <w:rFonts w:ascii="Arial Nova" w:hAnsi="Arial Nova" w:cstheme="minorBidi"/>
        </w:rPr>
        <w:t>Nothing to report.</w:t>
      </w:r>
    </w:p>
    <w:p w14:paraId="4E512DB4" w14:textId="77777777" w:rsidR="007158EF" w:rsidRPr="008C4CA2" w:rsidRDefault="007158EF" w:rsidP="61F6F9FA">
      <w:pPr>
        <w:rPr>
          <w:rFonts w:ascii="Arial Nova" w:hAnsi="Arial Nova" w:cstheme="minorBidi"/>
        </w:rPr>
      </w:pPr>
    </w:p>
    <w:p w14:paraId="2DF385BF" w14:textId="4ECEE7A6" w:rsidR="0045605A" w:rsidRDefault="61F6F9FA" w:rsidP="61F6F9FA">
      <w:pPr>
        <w:pStyle w:val="ListParagraph"/>
        <w:widowControl/>
        <w:autoSpaceDE/>
        <w:autoSpaceDN/>
        <w:contextualSpacing/>
        <w:rPr>
          <w:rFonts w:ascii="Arial Nova" w:hAnsi="Arial Nova" w:cstheme="minorBidi"/>
          <w:b/>
          <w:bCs/>
        </w:rPr>
      </w:pPr>
      <w:r w:rsidRPr="61F6F9FA">
        <w:rPr>
          <w:rFonts w:ascii="Arial Nova" w:hAnsi="Arial Nova" w:cstheme="minorBidi"/>
          <w:b/>
          <w:bCs/>
        </w:rPr>
        <w:t xml:space="preserve">IBC Training: </w:t>
      </w:r>
      <w:r w:rsidRPr="61F6F9FA">
        <w:rPr>
          <w:rFonts w:ascii="Arial Nova" w:hAnsi="Arial Nova" w:cstheme="minorBidi"/>
        </w:rPr>
        <w:t>Nothing to report.</w:t>
      </w:r>
    </w:p>
    <w:p w14:paraId="3CB4DFBA" w14:textId="77777777" w:rsidR="0045605A"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7F47F4" w:rsidRDefault="1C1AA535" w:rsidP="1C1AA535">
      <w:pPr>
        <w:pStyle w:val="ListParagraph"/>
        <w:widowControl/>
        <w:autoSpaceDE/>
        <w:autoSpaceDN/>
        <w:ind w:left="450" w:hanging="450"/>
        <w:contextualSpacing/>
        <w:rPr>
          <w:rFonts w:ascii="Arial Nova" w:hAnsi="Arial Nova" w:cstheme="minorBidi"/>
          <w:b/>
          <w:bCs/>
        </w:rPr>
      </w:pPr>
      <w:r w:rsidRPr="1C1AA535">
        <w:rPr>
          <w:rFonts w:ascii="Arial Nova" w:hAnsi="Arial Nova" w:cstheme="minorBidi"/>
          <w:b/>
          <w:bCs/>
        </w:rPr>
        <w:t xml:space="preserve">Reminder of IBC Approval Requirements. </w:t>
      </w:r>
    </w:p>
    <w:p w14:paraId="2D409D03" w14:textId="77777777" w:rsidR="003F2061" w:rsidRPr="007F47F4" w:rsidRDefault="003F2061" w:rsidP="003F2061">
      <w:pPr>
        <w:pStyle w:val="ListParagraph"/>
        <w:ind w:left="450"/>
        <w:rPr>
          <w:rFonts w:ascii="Arial Nova" w:hAnsi="Arial Nova" w:cstheme="minorHAnsi"/>
          <w:b/>
          <w:bCs/>
        </w:rPr>
      </w:pPr>
    </w:p>
    <w:p w14:paraId="3EB7DA23" w14:textId="19892AA4" w:rsidR="00DB1474" w:rsidRPr="00215AA7" w:rsidRDefault="1C1AA535" w:rsidP="1C1AA535">
      <w:pPr>
        <w:pStyle w:val="ListParagraph"/>
        <w:widowControl/>
        <w:autoSpaceDE/>
        <w:autoSpaceDN/>
        <w:ind w:left="450" w:hanging="450"/>
        <w:contextualSpacing/>
        <w:rPr>
          <w:rFonts w:ascii="Arial Nova" w:hAnsi="Arial Nova" w:cstheme="minorBidi"/>
        </w:rPr>
      </w:pPr>
      <w:r w:rsidRPr="6E32ABE5">
        <w:rPr>
          <w:rFonts w:ascii="Arial Nova" w:hAnsi="Arial Nova" w:cstheme="minorBidi"/>
          <w:b/>
          <w:bCs/>
        </w:rPr>
        <w:t>Adjournment:</w:t>
      </w:r>
      <w:r w:rsidRPr="6E32ABE5">
        <w:rPr>
          <w:rFonts w:ascii="Arial Nova" w:hAnsi="Arial Nova" w:cstheme="minorBidi"/>
        </w:rPr>
        <w:t xml:space="preserve"> </w:t>
      </w:r>
      <w:r w:rsidR="6E51A715" w:rsidRPr="6E32ABE5">
        <w:rPr>
          <w:rFonts w:ascii="Arial Nova" w:hAnsi="Arial Nova" w:cstheme="minorBidi"/>
        </w:rPr>
        <w:t>The IBC Chair adjourned the meetin</w:t>
      </w:r>
      <w:r w:rsidR="6E51A715" w:rsidRPr="00412B90">
        <w:rPr>
          <w:rFonts w:ascii="Arial Nova" w:hAnsi="Arial Nova" w:cstheme="minorBidi"/>
        </w:rPr>
        <w:t xml:space="preserve">g at </w:t>
      </w:r>
      <w:r w:rsidR="00412B90" w:rsidRPr="00412B90">
        <w:rPr>
          <w:rFonts w:ascii="Arial Nova" w:eastAsia="Arial" w:hAnsi="Arial Nova" w:cstheme="minorBidi"/>
        </w:rPr>
        <w:t>8:42</w:t>
      </w:r>
      <w:r w:rsidRPr="00412B90">
        <w:rPr>
          <w:rFonts w:ascii="Arial Nova" w:eastAsia="Arial" w:hAnsi="Arial Nova" w:cstheme="minorBidi"/>
        </w:rPr>
        <w:t xml:space="preserve"> AM </w:t>
      </w:r>
    </w:p>
    <w:p w14:paraId="2062EACE" w14:textId="77777777" w:rsidR="00215AA7" w:rsidRPr="00215AA7" w:rsidRDefault="00215AA7" w:rsidP="00215AA7">
      <w:pPr>
        <w:pStyle w:val="ListParagraph"/>
        <w:rPr>
          <w:rFonts w:ascii="Arial Nova" w:hAnsi="Arial Nova" w:cstheme="minorHAnsi"/>
        </w:rPr>
      </w:pPr>
    </w:p>
    <w:p w14:paraId="6BAC91CE" w14:textId="6D47E663" w:rsidR="00215AA7" w:rsidRPr="00215AA7" w:rsidRDefault="1C1AA535" w:rsidP="1C1AA535">
      <w:pPr>
        <w:rPr>
          <w:rFonts w:ascii="Arial Nova" w:hAnsi="Arial Nova" w:cstheme="minorBidi"/>
        </w:rPr>
      </w:pPr>
      <w:r w:rsidRPr="1C1AA535">
        <w:rPr>
          <w:rFonts w:ascii="Arial Nova" w:hAnsi="Arial Nova" w:cstheme="minorBidi"/>
          <w:b/>
          <w:bCs/>
        </w:rPr>
        <w:t>Post-Meeting Pre-</w:t>
      </w:r>
      <w:r w:rsidRPr="001E0D31">
        <w:rPr>
          <w:rFonts w:ascii="Arial Nova" w:hAnsi="Arial Nova" w:cstheme="minorBidi"/>
          <w:b/>
          <w:bCs/>
        </w:rPr>
        <w:t xml:space="preserve">Approval Note: </w:t>
      </w:r>
      <w:r w:rsidRPr="001E0D31">
        <w:rPr>
          <w:rFonts w:ascii="Arial Nova" w:hAnsi="Arial Nova" w:cstheme="minorBidi"/>
        </w:rPr>
        <w:t>None</w:t>
      </w:r>
      <w:r w:rsidRPr="1C1AA535">
        <w:rPr>
          <w:rFonts w:ascii="Arial Nova" w:hAnsi="Arial Nova" w:cstheme="minorBidi"/>
          <w:b/>
          <w:bCs/>
        </w:rPr>
        <w:t xml:space="preserve"> </w:t>
      </w:r>
    </w:p>
    <w:p w14:paraId="60E6DA9B" w14:textId="303345C3" w:rsidR="00DB1474" w:rsidRPr="007F47F4" w:rsidRDefault="00DB1474" w:rsidP="00DB1474">
      <w:pPr>
        <w:tabs>
          <w:tab w:val="left" w:pos="4500"/>
        </w:tabs>
        <w:rPr>
          <w:rFonts w:ascii="Arial Nova" w:hAnsi="Arial Nova"/>
        </w:rPr>
      </w:pPr>
    </w:p>
    <w:sectPr w:rsidR="00DB1474" w:rsidRPr="007F47F4"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FBEF0" w14:textId="77777777" w:rsidR="00132A57" w:rsidRDefault="00132A57" w:rsidP="00182BC2">
      <w:r>
        <w:separator/>
      </w:r>
    </w:p>
  </w:endnote>
  <w:endnote w:type="continuationSeparator" w:id="0">
    <w:p w14:paraId="7C33A002" w14:textId="77777777" w:rsidR="00132A57" w:rsidRDefault="00132A57" w:rsidP="00182BC2">
      <w:r>
        <w:continuationSeparator/>
      </w:r>
    </w:p>
  </w:endnote>
  <w:endnote w:type="continuationNotice" w:id="1">
    <w:p w14:paraId="6B37A9B9" w14:textId="77777777" w:rsidR="00132A57" w:rsidRDefault="00132A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B95A9" w14:textId="77777777" w:rsidR="00132A57" w:rsidRDefault="00132A57" w:rsidP="00182BC2">
      <w:r>
        <w:separator/>
      </w:r>
    </w:p>
  </w:footnote>
  <w:footnote w:type="continuationSeparator" w:id="0">
    <w:p w14:paraId="658089F0" w14:textId="77777777" w:rsidR="00132A57" w:rsidRDefault="00132A57" w:rsidP="00182BC2">
      <w:r>
        <w:continuationSeparator/>
      </w:r>
    </w:p>
  </w:footnote>
  <w:footnote w:type="continuationNotice" w:id="1">
    <w:p w14:paraId="0A7E4998" w14:textId="77777777" w:rsidR="00132A57" w:rsidRDefault="00132A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8"/>
  </w:num>
  <w:num w:numId="4" w16cid:durableId="1269658334">
    <w:abstractNumId w:val="6"/>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755"/>
    <w:rsid w:val="0000739F"/>
    <w:rsid w:val="00007D14"/>
    <w:rsid w:val="00031406"/>
    <w:rsid w:val="00036A5E"/>
    <w:rsid w:val="0005527C"/>
    <w:rsid w:val="0008133E"/>
    <w:rsid w:val="00083660"/>
    <w:rsid w:val="00084E4A"/>
    <w:rsid w:val="0008653A"/>
    <w:rsid w:val="00090773"/>
    <w:rsid w:val="00093CA2"/>
    <w:rsid w:val="000A2A76"/>
    <w:rsid w:val="000A40FD"/>
    <w:rsid w:val="000B03AC"/>
    <w:rsid w:val="000C0CB2"/>
    <w:rsid w:val="000C59D3"/>
    <w:rsid w:val="000D5066"/>
    <w:rsid w:val="000E127F"/>
    <w:rsid w:val="000E1C61"/>
    <w:rsid w:val="000F3DDA"/>
    <w:rsid w:val="001028AD"/>
    <w:rsid w:val="00105726"/>
    <w:rsid w:val="001106AE"/>
    <w:rsid w:val="00121A56"/>
    <w:rsid w:val="00132A57"/>
    <w:rsid w:val="0015300D"/>
    <w:rsid w:val="00155F3F"/>
    <w:rsid w:val="0016167E"/>
    <w:rsid w:val="0017280F"/>
    <w:rsid w:val="00182BC2"/>
    <w:rsid w:val="00194B61"/>
    <w:rsid w:val="00195A0D"/>
    <w:rsid w:val="001A0D8F"/>
    <w:rsid w:val="001A6593"/>
    <w:rsid w:val="001A6B12"/>
    <w:rsid w:val="001B1558"/>
    <w:rsid w:val="001C6EAE"/>
    <w:rsid w:val="001D06E7"/>
    <w:rsid w:val="001D274D"/>
    <w:rsid w:val="001D2EF0"/>
    <w:rsid w:val="001E0D31"/>
    <w:rsid w:val="001E4F15"/>
    <w:rsid w:val="001E6A01"/>
    <w:rsid w:val="001F1967"/>
    <w:rsid w:val="00206F56"/>
    <w:rsid w:val="00215AA7"/>
    <w:rsid w:val="00215F50"/>
    <w:rsid w:val="00216448"/>
    <w:rsid w:val="002536CA"/>
    <w:rsid w:val="0025504D"/>
    <w:rsid w:val="002747AC"/>
    <w:rsid w:val="00277071"/>
    <w:rsid w:val="002845AA"/>
    <w:rsid w:val="00293F92"/>
    <w:rsid w:val="002A2851"/>
    <w:rsid w:val="002B17A9"/>
    <w:rsid w:val="002B227E"/>
    <w:rsid w:val="002B3CED"/>
    <w:rsid w:val="002B631F"/>
    <w:rsid w:val="002C1D9D"/>
    <w:rsid w:val="002C5E1E"/>
    <w:rsid w:val="002D4702"/>
    <w:rsid w:val="002E2BE9"/>
    <w:rsid w:val="002E3F7A"/>
    <w:rsid w:val="002F4DE2"/>
    <w:rsid w:val="0030195F"/>
    <w:rsid w:val="0030254F"/>
    <w:rsid w:val="0030682B"/>
    <w:rsid w:val="00307E95"/>
    <w:rsid w:val="003367AE"/>
    <w:rsid w:val="00341181"/>
    <w:rsid w:val="0035107D"/>
    <w:rsid w:val="00351124"/>
    <w:rsid w:val="00351BAD"/>
    <w:rsid w:val="00352BD1"/>
    <w:rsid w:val="003616AD"/>
    <w:rsid w:val="00373336"/>
    <w:rsid w:val="00375092"/>
    <w:rsid w:val="00376A66"/>
    <w:rsid w:val="00381344"/>
    <w:rsid w:val="00384175"/>
    <w:rsid w:val="0038620E"/>
    <w:rsid w:val="00390D1A"/>
    <w:rsid w:val="0039111F"/>
    <w:rsid w:val="00395911"/>
    <w:rsid w:val="00396586"/>
    <w:rsid w:val="003A37D5"/>
    <w:rsid w:val="003C3ACE"/>
    <w:rsid w:val="003C4479"/>
    <w:rsid w:val="003C60C9"/>
    <w:rsid w:val="003E16E6"/>
    <w:rsid w:val="003E68E3"/>
    <w:rsid w:val="003F12D5"/>
    <w:rsid w:val="003F2061"/>
    <w:rsid w:val="003F362D"/>
    <w:rsid w:val="004059E7"/>
    <w:rsid w:val="00405E52"/>
    <w:rsid w:val="00412B90"/>
    <w:rsid w:val="00413DBB"/>
    <w:rsid w:val="004145B5"/>
    <w:rsid w:val="0042165D"/>
    <w:rsid w:val="004228BB"/>
    <w:rsid w:val="00423BF6"/>
    <w:rsid w:val="0043546C"/>
    <w:rsid w:val="00444886"/>
    <w:rsid w:val="00452596"/>
    <w:rsid w:val="0045605A"/>
    <w:rsid w:val="00463844"/>
    <w:rsid w:val="004718A5"/>
    <w:rsid w:val="004718D8"/>
    <w:rsid w:val="00471FA8"/>
    <w:rsid w:val="004905A2"/>
    <w:rsid w:val="004B7A56"/>
    <w:rsid w:val="004C5A31"/>
    <w:rsid w:val="004D2909"/>
    <w:rsid w:val="004F031E"/>
    <w:rsid w:val="004F1D6E"/>
    <w:rsid w:val="004F2FA1"/>
    <w:rsid w:val="004F322E"/>
    <w:rsid w:val="0050673B"/>
    <w:rsid w:val="005175A9"/>
    <w:rsid w:val="0052123E"/>
    <w:rsid w:val="00523D2B"/>
    <w:rsid w:val="005329CD"/>
    <w:rsid w:val="0053529E"/>
    <w:rsid w:val="00535DDD"/>
    <w:rsid w:val="00540D10"/>
    <w:rsid w:val="00540E09"/>
    <w:rsid w:val="00544BCB"/>
    <w:rsid w:val="005478C1"/>
    <w:rsid w:val="0055044D"/>
    <w:rsid w:val="00550CCD"/>
    <w:rsid w:val="00553066"/>
    <w:rsid w:val="00566D7B"/>
    <w:rsid w:val="0058097D"/>
    <w:rsid w:val="00593BC6"/>
    <w:rsid w:val="005A048C"/>
    <w:rsid w:val="005B29B1"/>
    <w:rsid w:val="005B3C7E"/>
    <w:rsid w:val="005C1E48"/>
    <w:rsid w:val="005E40E9"/>
    <w:rsid w:val="0060200A"/>
    <w:rsid w:val="00610339"/>
    <w:rsid w:val="00610598"/>
    <w:rsid w:val="00610D35"/>
    <w:rsid w:val="0061693E"/>
    <w:rsid w:val="00622B9D"/>
    <w:rsid w:val="00631599"/>
    <w:rsid w:val="0066527F"/>
    <w:rsid w:val="00666F5E"/>
    <w:rsid w:val="006703AC"/>
    <w:rsid w:val="006865FF"/>
    <w:rsid w:val="006968A0"/>
    <w:rsid w:val="006A0E5D"/>
    <w:rsid w:val="006A244B"/>
    <w:rsid w:val="006A41E5"/>
    <w:rsid w:val="006B718A"/>
    <w:rsid w:val="006B7558"/>
    <w:rsid w:val="006E6D43"/>
    <w:rsid w:val="006F5F2F"/>
    <w:rsid w:val="00700D07"/>
    <w:rsid w:val="007042DA"/>
    <w:rsid w:val="00707A61"/>
    <w:rsid w:val="007128BC"/>
    <w:rsid w:val="007158EF"/>
    <w:rsid w:val="00726C54"/>
    <w:rsid w:val="00733699"/>
    <w:rsid w:val="00734D40"/>
    <w:rsid w:val="00745E7D"/>
    <w:rsid w:val="00776B33"/>
    <w:rsid w:val="00777C67"/>
    <w:rsid w:val="007815DF"/>
    <w:rsid w:val="00781D86"/>
    <w:rsid w:val="0078278D"/>
    <w:rsid w:val="00786CAC"/>
    <w:rsid w:val="007C1133"/>
    <w:rsid w:val="007C3739"/>
    <w:rsid w:val="007C3CED"/>
    <w:rsid w:val="007D187B"/>
    <w:rsid w:val="007D1EB9"/>
    <w:rsid w:val="007D2AFE"/>
    <w:rsid w:val="007F0871"/>
    <w:rsid w:val="007F08C0"/>
    <w:rsid w:val="007F333F"/>
    <w:rsid w:val="007F4550"/>
    <w:rsid w:val="007F47F4"/>
    <w:rsid w:val="007F7D93"/>
    <w:rsid w:val="0080452A"/>
    <w:rsid w:val="008113AD"/>
    <w:rsid w:val="00812A35"/>
    <w:rsid w:val="008147DC"/>
    <w:rsid w:val="008148B7"/>
    <w:rsid w:val="00814914"/>
    <w:rsid w:val="008176BF"/>
    <w:rsid w:val="00827DB2"/>
    <w:rsid w:val="00843B4F"/>
    <w:rsid w:val="008465DE"/>
    <w:rsid w:val="00847AB0"/>
    <w:rsid w:val="00857D45"/>
    <w:rsid w:val="00864B01"/>
    <w:rsid w:val="008B5337"/>
    <w:rsid w:val="008C3C33"/>
    <w:rsid w:val="008C4CA2"/>
    <w:rsid w:val="008C53C8"/>
    <w:rsid w:val="008C7491"/>
    <w:rsid w:val="008D559C"/>
    <w:rsid w:val="008E6CED"/>
    <w:rsid w:val="008F38D0"/>
    <w:rsid w:val="0091634C"/>
    <w:rsid w:val="0091680C"/>
    <w:rsid w:val="00923791"/>
    <w:rsid w:val="0093030E"/>
    <w:rsid w:val="00952E6D"/>
    <w:rsid w:val="009603B2"/>
    <w:rsid w:val="009656D4"/>
    <w:rsid w:val="009829A6"/>
    <w:rsid w:val="00985071"/>
    <w:rsid w:val="00992686"/>
    <w:rsid w:val="009A079F"/>
    <w:rsid w:val="009A24C6"/>
    <w:rsid w:val="009C0346"/>
    <w:rsid w:val="009C64DB"/>
    <w:rsid w:val="009D088F"/>
    <w:rsid w:val="009D371B"/>
    <w:rsid w:val="009D6EF2"/>
    <w:rsid w:val="009D7C9A"/>
    <w:rsid w:val="009E19A9"/>
    <w:rsid w:val="00A03D5E"/>
    <w:rsid w:val="00A048AC"/>
    <w:rsid w:val="00A1099C"/>
    <w:rsid w:val="00A13D5C"/>
    <w:rsid w:val="00A33DF9"/>
    <w:rsid w:val="00A46F58"/>
    <w:rsid w:val="00A47D6B"/>
    <w:rsid w:val="00A55C21"/>
    <w:rsid w:val="00A56E0E"/>
    <w:rsid w:val="00A855E9"/>
    <w:rsid w:val="00A91F4D"/>
    <w:rsid w:val="00A95F3B"/>
    <w:rsid w:val="00AB43E7"/>
    <w:rsid w:val="00AB6EB1"/>
    <w:rsid w:val="00AB7D08"/>
    <w:rsid w:val="00AC72D5"/>
    <w:rsid w:val="00AE53E3"/>
    <w:rsid w:val="00AF31AE"/>
    <w:rsid w:val="00AF325F"/>
    <w:rsid w:val="00AF5E71"/>
    <w:rsid w:val="00AF65BF"/>
    <w:rsid w:val="00B04E6C"/>
    <w:rsid w:val="00B31B61"/>
    <w:rsid w:val="00B32E55"/>
    <w:rsid w:val="00B33A15"/>
    <w:rsid w:val="00B37C26"/>
    <w:rsid w:val="00B4191F"/>
    <w:rsid w:val="00B45B6C"/>
    <w:rsid w:val="00B50ED3"/>
    <w:rsid w:val="00B55E5C"/>
    <w:rsid w:val="00B62D56"/>
    <w:rsid w:val="00B70594"/>
    <w:rsid w:val="00B718AE"/>
    <w:rsid w:val="00B724FE"/>
    <w:rsid w:val="00B81BE8"/>
    <w:rsid w:val="00B94376"/>
    <w:rsid w:val="00B9718A"/>
    <w:rsid w:val="00BA32C0"/>
    <w:rsid w:val="00BA7CD5"/>
    <w:rsid w:val="00BD3032"/>
    <w:rsid w:val="00BD7038"/>
    <w:rsid w:val="00BE3401"/>
    <w:rsid w:val="00BF3E16"/>
    <w:rsid w:val="00BF46C4"/>
    <w:rsid w:val="00C028DA"/>
    <w:rsid w:val="00C05DA0"/>
    <w:rsid w:val="00C1346C"/>
    <w:rsid w:val="00C24E86"/>
    <w:rsid w:val="00C42193"/>
    <w:rsid w:val="00C468D5"/>
    <w:rsid w:val="00C46F71"/>
    <w:rsid w:val="00C474F9"/>
    <w:rsid w:val="00C52760"/>
    <w:rsid w:val="00C53A58"/>
    <w:rsid w:val="00C54238"/>
    <w:rsid w:val="00C556A6"/>
    <w:rsid w:val="00C57992"/>
    <w:rsid w:val="00C605FA"/>
    <w:rsid w:val="00C6138E"/>
    <w:rsid w:val="00C67BB7"/>
    <w:rsid w:val="00C807C7"/>
    <w:rsid w:val="00C829A5"/>
    <w:rsid w:val="00C84A94"/>
    <w:rsid w:val="00C90A4D"/>
    <w:rsid w:val="00C91748"/>
    <w:rsid w:val="00C9501C"/>
    <w:rsid w:val="00CA5771"/>
    <w:rsid w:val="00CA7C2D"/>
    <w:rsid w:val="00CB428A"/>
    <w:rsid w:val="00CB4319"/>
    <w:rsid w:val="00CD3CE7"/>
    <w:rsid w:val="00CD3DDB"/>
    <w:rsid w:val="00CD7936"/>
    <w:rsid w:val="00CE2E47"/>
    <w:rsid w:val="00D14B3A"/>
    <w:rsid w:val="00D17A21"/>
    <w:rsid w:val="00D24674"/>
    <w:rsid w:val="00D436BE"/>
    <w:rsid w:val="00D556D1"/>
    <w:rsid w:val="00D5752D"/>
    <w:rsid w:val="00D60AF0"/>
    <w:rsid w:val="00D644AE"/>
    <w:rsid w:val="00D719BC"/>
    <w:rsid w:val="00D96CF2"/>
    <w:rsid w:val="00D97100"/>
    <w:rsid w:val="00DB1474"/>
    <w:rsid w:val="00DB30F4"/>
    <w:rsid w:val="00DC6E5D"/>
    <w:rsid w:val="00DC7F59"/>
    <w:rsid w:val="00DD4108"/>
    <w:rsid w:val="00DD7114"/>
    <w:rsid w:val="00DD75A4"/>
    <w:rsid w:val="00E002A5"/>
    <w:rsid w:val="00E03FAB"/>
    <w:rsid w:val="00E06F15"/>
    <w:rsid w:val="00E15741"/>
    <w:rsid w:val="00E15C52"/>
    <w:rsid w:val="00E366AA"/>
    <w:rsid w:val="00E43718"/>
    <w:rsid w:val="00E45727"/>
    <w:rsid w:val="00E60E74"/>
    <w:rsid w:val="00E624BF"/>
    <w:rsid w:val="00E7121D"/>
    <w:rsid w:val="00E77897"/>
    <w:rsid w:val="00E85C40"/>
    <w:rsid w:val="00E97336"/>
    <w:rsid w:val="00EA1615"/>
    <w:rsid w:val="00EA4622"/>
    <w:rsid w:val="00EA6009"/>
    <w:rsid w:val="00EC43B7"/>
    <w:rsid w:val="00ED1BC9"/>
    <w:rsid w:val="00EE685E"/>
    <w:rsid w:val="00EF4045"/>
    <w:rsid w:val="00EF7650"/>
    <w:rsid w:val="00F01565"/>
    <w:rsid w:val="00F02BAA"/>
    <w:rsid w:val="00F06FA4"/>
    <w:rsid w:val="00F110C7"/>
    <w:rsid w:val="00F177F6"/>
    <w:rsid w:val="00F25C37"/>
    <w:rsid w:val="00F30EEC"/>
    <w:rsid w:val="00F47B57"/>
    <w:rsid w:val="00F55216"/>
    <w:rsid w:val="00F57DDE"/>
    <w:rsid w:val="00F662E4"/>
    <w:rsid w:val="00F701E9"/>
    <w:rsid w:val="00F730C4"/>
    <w:rsid w:val="00F82AC0"/>
    <w:rsid w:val="00F82C3E"/>
    <w:rsid w:val="00F82D98"/>
    <w:rsid w:val="00FA09C4"/>
    <w:rsid w:val="00FA0E8A"/>
    <w:rsid w:val="00FA0F48"/>
    <w:rsid w:val="00FA38DF"/>
    <w:rsid w:val="00FB1143"/>
    <w:rsid w:val="00FB4FA3"/>
    <w:rsid w:val="00FB53DA"/>
    <w:rsid w:val="00FB55AB"/>
    <w:rsid w:val="00FE0A6D"/>
    <w:rsid w:val="00FE11AF"/>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0008643DA1A5474D828CEE01FCB8F6FD"/>
        <w:category>
          <w:name w:val="General"/>
          <w:gallery w:val="placeholder"/>
        </w:category>
        <w:types>
          <w:type w:val="bbPlcHdr"/>
        </w:types>
        <w:behaviors>
          <w:behavior w:val="content"/>
        </w:behaviors>
        <w:guid w:val="{270E98D9-3EE7-42CE-9184-E985C7409778}"/>
      </w:docPartPr>
      <w:docPartBody>
        <w:p w:rsidR="000A0B99" w:rsidRDefault="0024378D" w:rsidP="0024378D">
          <w:pPr>
            <w:pStyle w:val="0008643DA1A5474D828CEE01FCB8F6FD"/>
          </w:pPr>
          <w:r w:rsidRPr="00312DDD">
            <w:rPr>
              <w:rStyle w:val="PlaceholderText"/>
            </w:rPr>
            <w:t>Choose an item.</w:t>
          </w:r>
        </w:p>
      </w:docPartBody>
    </w:docPart>
    <w:docPart>
      <w:docPartPr>
        <w:name w:val="3A987D7793A8447E8EF7C932A98508F8"/>
        <w:category>
          <w:name w:val="General"/>
          <w:gallery w:val="placeholder"/>
        </w:category>
        <w:types>
          <w:type w:val="bbPlcHdr"/>
        </w:types>
        <w:behaviors>
          <w:behavior w:val="content"/>
        </w:behaviors>
        <w:guid w:val="{D94294D2-A349-42CB-BDBB-6C1847C40939}"/>
      </w:docPartPr>
      <w:docPartBody>
        <w:p w:rsidR="00053612" w:rsidRDefault="00053612">
          <w:r w:rsidRPr="6E32ABE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382793D-6B56-433F-BFDD-6357C620F25C}"/>
      </w:docPartPr>
      <w:docPartBody>
        <w:p w:rsidR="001B1DB7" w:rsidRDefault="001B1DB7">
          <w:r w:rsidRPr="002231BF">
            <w:rPr>
              <w:rStyle w:val="PlaceholderText"/>
            </w:rPr>
            <w:t>Choose an item.</w:t>
          </w:r>
        </w:p>
      </w:docPartBody>
    </w:docPart>
    <w:docPart>
      <w:docPartPr>
        <w:name w:val="5EA2A642AF9842E2B86C5D822FD2BE6E"/>
        <w:category>
          <w:name w:val="General"/>
          <w:gallery w:val="placeholder"/>
        </w:category>
        <w:types>
          <w:type w:val="bbPlcHdr"/>
        </w:types>
        <w:behaviors>
          <w:behavior w:val="content"/>
        </w:behaviors>
        <w:guid w:val="{8597DF55-1DA6-4249-9874-C9D9BF60ED5C}"/>
      </w:docPartPr>
      <w:docPartBody>
        <w:p w:rsidR="001B1DB7" w:rsidRDefault="001B1DB7" w:rsidP="001B1DB7">
          <w:pPr>
            <w:pStyle w:val="5EA2A642AF9842E2B86C5D822FD2BE6E"/>
          </w:pPr>
          <w:r w:rsidRPr="002231BF">
            <w:rPr>
              <w:rStyle w:val="PlaceholderText"/>
            </w:rPr>
            <w:t>Choose an item.</w:t>
          </w:r>
        </w:p>
      </w:docPartBody>
    </w:docPart>
    <w:docPart>
      <w:docPartPr>
        <w:name w:val="ACE598B0EF6B417AA9DE023225A8B5B0"/>
        <w:category>
          <w:name w:val="General"/>
          <w:gallery w:val="placeholder"/>
        </w:category>
        <w:types>
          <w:type w:val="bbPlcHdr"/>
        </w:types>
        <w:behaviors>
          <w:behavior w:val="content"/>
        </w:behaviors>
        <w:guid w:val="{FF66A33D-8EC7-4A2B-8747-0492F65576C5}"/>
      </w:docPartPr>
      <w:docPartBody>
        <w:p w:rsidR="001B1DB7" w:rsidRDefault="001B1DB7" w:rsidP="001B1DB7">
          <w:pPr>
            <w:pStyle w:val="ACE598B0EF6B417AA9DE023225A8B5B0"/>
          </w:pPr>
          <w:r w:rsidRPr="002231BF">
            <w:rPr>
              <w:rStyle w:val="PlaceholderText"/>
            </w:rPr>
            <w:t>Choose an item.</w:t>
          </w:r>
        </w:p>
      </w:docPartBody>
    </w:docPart>
    <w:docPart>
      <w:docPartPr>
        <w:name w:val="23AAB19A217E4AA5A37E39C9032B3ED9"/>
        <w:category>
          <w:name w:val="General"/>
          <w:gallery w:val="placeholder"/>
        </w:category>
        <w:types>
          <w:type w:val="bbPlcHdr"/>
        </w:types>
        <w:behaviors>
          <w:behavior w:val="content"/>
        </w:behaviors>
        <w:guid w:val="{A34C4F58-53F3-41BF-860C-9466361034ED}"/>
      </w:docPartPr>
      <w:docPartBody>
        <w:p w:rsidR="001B1DB7" w:rsidRDefault="001B1DB7" w:rsidP="001B1DB7">
          <w:pPr>
            <w:pStyle w:val="23AAB19A217E4AA5A37E39C9032B3ED9"/>
          </w:pPr>
          <w:r w:rsidRPr="002231BF">
            <w:rPr>
              <w:rStyle w:val="PlaceholderText"/>
            </w:rPr>
            <w:t>Choose an item.</w:t>
          </w:r>
        </w:p>
      </w:docPartBody>
    </w:docPart>
    <w:docPart>
      <w:docPartPr>
        <w:name w:val="6688C3CE30F34B49A2E4F98F9BF911D3"/>
        <w:category>
          <w:name w:val="General"/>
          <w:gallery w:val="placeholder"/>
        </w:category>
        <w:types>
          <w:type w:val="bbPlcHdr"/>
        </w:types>
        <w:behaviors>
          <w:behavior w:val="content"/>
        </w:behaviors>
        <w:guid w:val="{E050D1B8-1463-4317-A671-F89A539E2185}"/>
      </w:docPartPr>
      <w:docPartBody>
        <w:p w:rsidR="001B1DB7" w:rsidRDefault="001B1DB7" w:rsidP="001B1DB7">
          <w:pPr>
            <w:pStyle w:val="6688C3CE30F34B49A2E4F98F9BF911D3"/>
          </w:pPr>
          <w:r w:rsidRPr="002231BF">
            <w:rPr>
              <w:rStyle w:val="PlaceholderText"/>
            </w:rPr>
            <w:t>Choose an item.</w:t>
          </w:r>
        </w:p>
      </w:docPartBody>
    </w:docPart>
    <w:docPart>
      <w:docPartPr>
        <w:name w:val="8486B81206F544E181F7E5DE59A169FB"/>
        <w:category>
          <w:name w:val="General"/>
          <w:gallery w:val="placeholder"/>
        </w:category>
        <w:types>
          <w:type w:val="bbPlcHdr"/>
        </w:types>
        <w:behaviors>
          <w:behavior w:val="content"/>
        </w:behaviors>
        <w:guid w:val="{7F50DE69-8493-42DA-93BD-BD2F60F668C2}"/>
      </w:docPartPr>
      <w:docPartBody>
        <w:p w:rsidR="008A31FC" w:rsidRDefault="003E3CCC" w:rsidP="003E3CCC">
          <w:pPr>
            <w:pStyle w:val="8486B81206F544E181F7E5DE59A169FB"/>
          </w:pPr>
          <w:r w:rsidRPr="002231BF">
            <w:rPr>
              <w:rStyle w:val="PlaceholderText"/>
            </w:rPr>
            <w:t>Choose an item.</w:t>
          </w:r>
        </w:p>
      </w:docPartBody>
    </w:docPart>
    <w:docPart>
      <w:docPartPr>
        <w:name w:val="5F56CC3D006D4C63BB1ECFA18357116E"/>
        <w:category>
          <w:name w:val="General"/>
          <w:gallery w:val="placeholder"/>
        </w:category>
        <w:types>
          <w:type w:val="bbPlcHdr"/>
        </w:types>
        <w:behaviors>
          <w:behavior w:val="content"/>
        </w:behaviors>
        <w:guid w:val="{52A80A6B-782A-47DA-AE4C-A24A2D207433}"/>
      </w:docPartPr>
      <w:docPartBody>
        <w:p w:rsidR="008A31FC" w:rsidRDefault="003E3CCC" w:rsidP="003E3CCC">
          <w:pPr>
            <w:pStyle w:val="5F56CC3D006D4C63BB1ECFA18357116E"/>
          </w:pPr>
          <w:r w:rsidRPr="002231BF">
            <w:rPr>
              <w:rStyle w:val="PlaceholderText"/>
            </w:rPr>
            <w:t>Choose an item.</w:t>
          </w:r>
        </w:p>
      </w:docPartBody>
    </w:docPart>
    <w:docPart>
      <w:docPartPr>
        <w:name w:val="2DEBEA1A7A6C4C548AF25991F2201E14"/>
        <w:category>
          <w:name w:val="General"/>
          <w:gallery w:val="placeholder"/>
        </w:category>
        <w:types>
          <w:type w:val="bbPlcHdr"/>
        </w:types>
        <w:behaviors>
          <w:behavior w:val="content"/>
        </w:behaviors>
        <w:guid w:val="{DC8BA126-A1CD-49FC-B442-CF0847321AB8}"/>
      </w:docPartPr>
      <w:docPartBody>
        <w:p w:rsidR="008C1D4B" w:rsidRDefault="008C1D4B" w:rsidP="008C1D4B">
          <w:pPr>
            <w:pStyle w:val="2DEBEA1A7A6C4C548AF25991F2201E14"/>
          </w:pPr>
          <w:r w:rsidRPr="00312DDD">
            <w:rPr>
              <w:rStyle w:val="PlaceholderText"/>
            </w:rPr>
            <w:t>Choose an item.</w:t>
          </w:r>
        </w:p>
      </w:docPartBody>
    </w:docPart>
    <w:docPart>
      <w:docPartPr>
        <w:name w:val="7D453ABD1C7F4C6083D1A59E15D3F534"/>
        <w:category>
          <w:name w:val="General"/>
          <w:gallery w:val="placeholder"/>
        </w:category>
        <w:types>
          <w:type w:val="bbPlcHdr"/>
        </w:types>
        <w:behaviors>
          <w:behavior w:val="content"/>
        </w:behaviors>
        <w:guid w:val="{7AD0A5ED-7D29-4C7D-9332-654CE39DFA8F}"/>
      </w:docPartPr>
      <w:docPartBody>
        <w:p w:rsidR="008C1D4B" w:rsidRDefault="008C1D4B" w:rsidP="008C1D4B">
          <w:pPr>
            <w:pStyle w:val="7D453ABD1C7F4C6083D1A59E15D3F534"/>
          </w:pPr>
          <w:r w:rsidRPr="0084314B">
            <w:rPr>
              <w:rStyle w:val="PlaceholderText"/>
            </w:rPr>
            <w:t>Choose an item.</w:t>
          </w:r>
        </w:p>
      </w:docPartBody>
    </w:docPart>
    <w:docPart>
      <w:docPartPr>
        <w:name w:val="56E7382F3C1E45D6B13F65595DE55C57"/>
        <w:category>
          <w:name w:val="General"/>
          <w:gallery w:val="placeholder"/>
        </w:category>
        <w:types>
          <w:type w:val="bbPlcHdr"/>
        </w:types>
        <w:behaviors>
          <w:behavior w:val="content"/>
        </w:behaviors>
        <w:guid w:val="{79FDA281-88BA-4F5D-B6D6-F0C49713541C}"/>
      </w:docPartPr>
      <w:docPartBody>
        <w:p w:rsidR="008C1D4B" w:rsidRDefault="008C1D4B" w:rsidP="008C1D4B">
          <w:pPr>
            <w:pStyle w:val="56E7382F3C1E45D6B13F65595DE55C57"/>
          </w:pPr>
          <w:r w:rsidRPr="00DB6BD2">
            <w:rPr>
              <w:rStyle w:val="PlaceholderText"/>
            </w:rPr>
            <w:t>Choose an item.</w:t>
          </w:r>
        </w:p>
      </w:docPartBody>
    </w:docPart>
    <w:docPart>
      <w:docPartPr>
        <w:name w:val="AAF9CCB603B24A3F9F50F018C4E7B82E"/>
        <w:category>
          <w:name w:val="General"/>
          <w:gallery w:val="placeholder"/>
        </w:category>
        <w:types>
          <w:type w:val="bbPlcHdr"/>
        </w:types>
        <w:behaviors>
          <w:behavior w:val="content"/>
        </w:behaviors>
        <w:guid w:val="{9905E999-A838-43FF-9591-CCE54DAD2843}"/>
      </w:docPartPr>
      <w:docPartBody>
        <w:p w:rsidR="008C1D4B" w:rsidRDefault="008C1D4B" w:rsidP="008C1D4B">
          <w:pPr>
            <w:pStyle w:val="AAF9CCB603B24A3F9F50F018C4E7B82E"/>
          </w:pPr>
          <w:r w:rsidRPr="00312DDD">
            <w:rPr>
              <w:rStyle w:val="PlaceholderText"/>
            </w:rPr>
            <w:t>Choose an item.</w:t>
          </w:r>
        </w:p>
      </w:docPartBody>
    </w:docPart>
    <w:docPart>
      <w:docPartPr>
        <w:name w:val="70E960EC9D9B4B76A2F9D83B9AD927C5"/>
        <w:category>
          <w:name w:val="General"/>
          <w:gallery w:val="placeholder"/>
        </w:category>
        <w:types>
          <w:type w:val="bbPlcHdr"/>
        </w:types>
        <w:behaviors>
          <w:behavior w:val="content"/>
        </w:behaviors>
        <w:guid w:val="{61D50119-3CFA-4905-965F-70061FA4F7E5}"/>
      </w:docPartPr>
      <w:docPartBody>
        <w:p w:rsidR="008C1D4B" w:rsidRDefault="008C1D4B" w:rsidP="008C1D4B">
          <w:pPr>
            <w:pStyle w:val="70E960EC9D9B4B76A2F9D83B9AD927C5"/>
          </w:pPr>
          <w:r w:rsidRPr="0084314B">
            <w:rPr>
              <w:rStyle w:val="PlaceholderText"/>
            </w:rPr>
            <w:t>Choose an item.</w:t>
          </w:r>
        </w:p>
      </w:docPartBody>
    </w:docPart>
    <w:docPart>
      <w:docPartPr>
        <w:name w:val="86D767F6F32F425D8DCA7D46043D2E5F"/>
        <w:category>
          <w:name w:val="General"/>
          <w:gallery w:val="placeholder"/>
        </w:category>
        <w:types>
          <w:type w:val="bbPlcHdr"/>
        </w:types>
        <w:behaviors>
          <w:behavior w:val="content"/>
        </w:behaviors>
        <w:guid w:val="{76A9786B-485A-44DC-A683-31C03ACA0D43}"/>
      </w:docPartPr>
      <w:docPartBody>
        <w:p w:rsidR="008C1D4B" w:rsidRDefault="008C1D4B" w:rsidP="008C1D4B">
          <w:pPr>
            <w:pStyle w:val="86D767F6F32F425D8DCA7D46043D2E5F"/>
          </w:pPr>
          <w:r w:rsidRPr="00DB6BD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0739F"/>
    <w:rsid w:val="00053612"/>
    <w:rsid w:val="000A0B99"/>
    <w:rsid w:val="000E1FC2"/>
    <w:rsid w:val="000E533A"/>
    <w:rsid w:val="001B1DB7"/>
    <w:rsid w:val="001C6EAE"/>
    <w:rsid w:val="001D274D"/>
    <w:rsid w:val="0024378D"/>
    <w:rsid w:val="0025504D"/>
    <w:rsid w:val="002C5E1E"/>
    <w:rsid w:val="0030040A"/>
    <w:rsid w:val="0034729F"/>
    <w:rsid w:val="003E3CCC"/>
    <w:rsid w:val="004718A5"/>
    <w:rsid w:val="00513562"/>
    <w:rsid w:val="005C5439"/>
    <w:rsid w:val="00610598"/>
    <w:rsid w:val="00610D35"/>
    <w:rsid w:val="0064135D"/>
    <w:rsid w:val="006703AC"/>
    <w:rsid w:val="006A244B"/>
    <w:rsid w:val="00745E7D"/>
    <w:rsid w:val="00847AB0"/>
    <w:rsid w:val="008A31FC"/>
    <w:rsid w:val="008C1D4B"/>
    <w:rsid w:val="008F0B9D"/>
    <w:rsid w:val="009603B2"/>
    <w:rsid w:val="009E7D2A"/>
    <w:rsid w:val="00A03D5E"/>
    <w:rsid w:val="00A1099C"/>
    <w:rsid w:val="00AE53E3"/>
    <w:rsid w:val="00B32E55"/>
    <w:rsid w:val="00B9718A"/>
    <w:rsid w:val="00C54238"/>
    <w:rsid w:val="00D57FB3"/>
    <w:rsid w:val="00E002A5"/>
    <w:rsid w:val="00E404F5"/>
    <w:rsid w:val="00EF4045"/>
    <w:rsid w:val="00FB55AB"/>
    <w:rsid w:val="00FE11AF"/>
    <w:rsid w:val="00FE6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1D4B"/>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 w:type="paragraph" w:customStyle="1" w:styleId="0008643DA1A5474D828CEE01FCB8F6FD">
    <w:name w:val="0008643DA1A5474D828CEE01FCB8F6FD"/>
    <w:rsid w:val="0024378D"/>
  </w:style>
  <w:style w:type="paragraph" w:customStyle="1" w:styleId="5EA2A642AF9842E2B86C5D822FD2BE6E">
    <w:name w:val="5EA2A642AF9842E2B86C5D822FD2BE6E"/>
    <w:rsid w:val="001B1DB7"/>
  </w:style>
  <w:style w:type="paragraph" w:customStyle="1" w:styleId="ACE598B0EF6B417AA9DE023225A8B5B0">
    <w:name w:val="ACE598B0EF6B417AA9DE023225A8B5B0"/>
    <w:rsid w:val="001B1DB7"/>
  </w:style>
  <w:style w:type="paragraph" w:customStyle="1" w:styleId="23AAB19A217E4AA5A37E39C9032B3ED9">
    <w:name w:val="23AAB19A217E4AA5A37E39C9032B3ED9"/>
    <w:rsid w:val="001B1DB7"/>
  </w:style>
  <w:style w:type="paragraph" w:customStyle="1" w:styleId="6688C3CE30F34B49A2E4F98F9BF911D3">
    <w:name w:val="6688C3CE30F34B49A2E4F98F9BF911D3"/>
    <w:rsid w:val="001B1DB7"/>
  </w:style>
  <w:style w:type="paragraph" w:customStyle="1" w:styleId="8486B81206F544E181F7E5DE59A169FB">
    <w:name w:val="8486B81206F544E181F7E5DE59A169FB"/>
    <w:rsid w:val="003E3CCC"/>
  </w:style>
  <w:style w:type="paragraph" w:customStyle="1" w:styleId="5F56CC3D006D4C63BB1ECFA18357116E">
    <w:name w:val="5F56CC3D006D4C63BB1ECFA18357116E"/>
    <w:rsid w:val="003E3CCC"/>
  </w:style>
  <w:style w:type="paragraph" w:customStyle="1" w:styleId="2DEBEA1A7A6C4C548AF25991F2201E14">
    <w:name w:val="2DEBEA1A7A6C4C548AF25991F2201E14"/>
    <w:rsid w:val="008C1D4B"/>
  </w:style>
  <w:style w:type="paragraph" w:customStyle="1" w:styleId="7D453ABD1C7F4C6083D1A59E15D3F534">
    <w:name w:val="7D453ABD1C7F4C6083D1A59E15D3F534"/>
    <w:rsid w:val="008C1D4B"/>
  </w:style>
  <w:style w:type="paragraph" w:customStyle="1" w:styleId="56E7382F3C1E45D6B13F65595DE55C57">
    <w:name w:val="56E7382F3C1E45D6B13F65595DE55C57"/>
    <w:rsid w:val="008C1D4B"/>
  </w:style>
  <w:style w:type="paragraph" w:customStyle="1" w:styleId="AAF9CCB603B24A3F9F50F018C4E7B82E">
    <w:name w:val="AAF9CCB603B24A3F9F50F018C4E7B82E"/>
    <w:rsid w:val="008C1D4B"/>
  </w:style>
  <w:style w:type="paragraph" w:customStyle="1" w:styleId="70E960EC9D9B4B76A2F9D83B9AD927C5">
    <w:name w:val="70E960EC9D9B4B76A2F9D83B9AD927C5"/>
    <w:rsid w:val="008C1D4B"/>
  </w:style>
  <w:style w:type="paragraph" w:customStyle="1" w:styleId="86D767F6F32F425D8DCA7D46043D2E5F">
    <w:name w:val="86D767F6F32F425D8DCA7D46043D2E5F"/>
    <w:rsid w:val="008C1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customXml/itemProps3.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4.xml><?xml version="1.0" encoding="utf-8"?>
<ds:datastoreItem xmlns:ds="http://schemas.openxmlformats.org/officeDocument/2006/customXml" ds:itemID="{55D7DCE1-6FCF-4650-9F60-C891727CFD25}">
  <ds:schemaRefs>
    <ds:schemaRef ds:uri="http://schemas.microsoft.com/sharepoint/v3/contenttype/forms"/>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1953</Words>
  <Characters>11601</Characters>
  <Application>Microsoft Office Word</Application>
  <DocSecurity>0</DocSecurity>
  <Lines>326</Lines>
  <Paragraphs>140</Paragraphs>
  <ScaleCrop>false</ScaleCrop>
  <Company>City of Gloucester</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Wendy Parrish</cp:lastModifiedBy>
  <cp:revision>7</cp:revision>
  <cp:lastPrinted>2023-10-26T03:32:00Z</cp:lastPrinted>
  <dcterms:created xsi:type="dcterms:W3CDTF">2026-01-27T21:30:00Z</dcterms:created>
  <dcterms:modified xsi:type="dcterms:W3CDTF">2026-02-05T23:49:00Z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